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BBB6" w14:textId="608C8BC8" w:rsidR="00B448F3" w:rsidRPr="00004067" w:rsidRDefault="00004067" w:rsidP="00B448F3">
      <w:pPr>
        <w:rPr>
          <w:rFonts w:ascii="Arial" w:eastAsia="MS Gothic" w:hAnsi="Arial" w:cs="Arial"/>
          <w:b/>
          <w:color w:val="4F81BD" w:themeColor="accent1"/>
          <w:spacing w:val="4"/>
          <w:szCs w:val="20"/>
        </w:rPr>
      </w:pPr>
      <w:r>
        <w:rPr>
          <w:rFonts w:ascii="Arial" w:eastAsia="MS Gothic" w:hAnsi="Arial" w:cs="Arial"/>
          <w:b/>
          <w:color w:val="4F81BD" w:themeColor="accent1"/>
          <w:spacing w:val="4"/>
          <w:szCs w:val="20"/>
        </w:rPr>
        <w:t>PATIENT LIABILITY FORM</w:t>
      </w:r>
    </w:p>
    <w:p w14:paraId="046AE1B4" w14:textId="77777777" w:rsidR="00B448F3" w:rsidRPr="0022394C" w:rsidRDefault="00B448F3" w:rsidP="00B448F3">
      <w:pPr>
        <w:rPr>
          <w:rFonts w:ascii="Arial" w:eastAsia="MS Gothic" w:hAnsi="Arial" w:cs="Arial"/>
          <w:spacing w:val="4"/>
          <w:sz w:val="20"/>
          <w:szCs w:val="20"/>
        </w:rPr>
      </w:pPr>
      <w:r w:rsidRPr="0022394C">
        <w:rPr>
          <w:rFonts w:ascii="Arial" w:hAnsi="Arial" w:cs="Arial"/>
          <w:noProof/>
          <w:spacing w:val="4"/>
          <w:sz w:val="20"/>
          <w:szCs w:val="20"/>
        </w:rPr>
        <mc:AlternateContent>
          <mc:Choice Requires="wpg">
            <w:drawing>
              <wp:anchor distT="0" distB="0" distL="114300" distR="114300" simplePos="0" relativeHeight="251659264" behindDoc="1" locked="0" layoutInCell="1" allowOverlap="1" wp14:anchorId="4D0E0312" wp14:editId="4A0BC953">
                <wp:simplePos x="0" y="0"/>
                <wp:positionH relativeFrom="page">
                  <wp:posOffset>450519</wp:posOffset>
                </wp:positionH>
                <wp:positionV relativeFrom="paragraph">
                  <wp:posOffset>8890</wp:posOffset>
                </wp:positionV>
                <wp:extent cx="6400800" cy="1270"/>
                <wp:effectExtent l="0" t="0" r="0" b="0"/>
                <wp:wrapNone/>
                <wp:docPr id="1804" name="Group 1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50" y="400"/>
                          <a:chExt cx="10080" cy="2"/>
                        </a:xfrm>
                      </wpg:grpSpPr>
                      <wps:wsp>
                        <wps:cNvPr id="1805" name="Freeform 5"/>
                        <wps:cNvSpPr>
                          <a:spLocks/>
                        </wps:cNvSpPr>
                        <wps:spPr bwMode="auto">
                          <a:xfrm>
                            <a:off x="850" y="400"/>
                            <a:ext cx="10080" cy="2"/>
                          </a:xfrm>
                          <a:custGeom>
                            <a:avLst/>
                            <a:gdLst>
                              <a:gd name="T0" fmla="+- 0 850 850"/>
                              <a:gd name="T1" fmla="*/ T0 w 10080"/>
                              <a:gd name="T2" fmla="+- 0 10930 850"/>
                              <a:gd name="T3" fmla="*/ T2 w 10080"/>
                            </a:gdLst>
                            <a:ahLst/>
                            <a:cxnLst>
                              <a:cxn ang="0">
                                <a:pos x="T1" y="0"/>
                              </a:cxn>
                              <a:cxn ang="0">
                                <a:pos x="T3" y="0"/>
                              </a:cxn>
                            </a:cxnLst>
                            <a:rect l="0" t="0" r="r" b="b"/>
                            <a:pathLst>
                              <a:path w="10080">
                                <a:moveTo>
                                  <a:pt x="0" y="0"/>
                                </a:moveTo>
                                <a:lnTo>
                                  <a:pt x="10080" y="0"/>
                                </a:lnTo>
                              </a:path>
                            </a:pathLst>
                          </a:custGeom>
                          <a:noFill/>
                          <a:ln w="243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59DBC" id="Group 1804" o:spid="_x0000_s1026" style="position:absolute;margin-left:35.45pt;margin-top:.7pt;width:7in;height:.1pt;z-index:-251657216;mso-position-horizontal-relative:page" coordorigin="850,40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">
                <v:shape id="Freeform 5" o:spid="_x0000_s1027" style="position:absolute;left:850;top:400;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" path="m,l10080,e" filled="f" strokecolor="#4f81bd [3204]" strokeweight="1.92pt">
                  <v:path arrowok="t" o:connecttype="custom" o:connectlocs="0,0;10080,0" o:connectangles="0,0"/>
                </v:shape>
                <w10:wrap anchorx="page"/>
              </v:group>
            </w:pict>
          </mc:Fallback>
        </mc:AlternateContent>
      </w:r>
    </w:p>
    <w:p w14:paraId="13616CCB" w14:textId="77777777" w:rsidR="00B448F3" w:rsidRDefault="00B448F3" w:rsidP="00B448F3">
      <w:pPr>
        <w:widowControl/>
        <w:autoSpaceDE w:val="0"/>
        <w:autoSpaceDN w:val="0"/>
        <w:adjustRightInd w:val="0"/>
        <w:spacing w:line="276" w:lineRule="auto"/>
        <w:rPr>
          <w:rFonts w:ascii="Arial" w:eastAsia="MS Gothic" w:hAnsi="Arial" w:cs="Arial"/>
          <w:spacing w:val="4"/>
          <w:sz w:val="20"/>
          <w:szCs w:val="19"/>
        </w:rPr>
      </w:pPr>
      <w:r>
        <w:rPr>
          <w:rFonts w:ascii="Arial" w:eastAsia="MS Gothic" w:hAnsi="Arial" w:cs="Arial"/>
          <w:b/>
          <w:bCs/>
          <w:spacing w:val="4"/>
          <w:sz w:val="20"/>
          <w:szCs w:val="19"/>
        </w:rPr>
        <w:t>LIABILITY</w:t>
      </w:r>
      <w:r>
        <w:rPr>
          <w:rFonts w:ascii="Arial" w:eastAsia="MS Gothic" w:hAnsi="Arial" w:cs="Arial"/>
          <w:b/>
          <w:bCs/>
          <w:spacing w:val="4"/>
          <w:sz w:val="20"/>
          <w:szCs w:val="19"/>
        </w:rPr>
        <w:br/>
      </w:r>
      <w:r w:rsidRPr="00837255">
        <w:rPr>
          <w:rFonts w:ascii="Arial" w:eastAsia="MS Gothic" w:hAnsi="Arial" w:cs="Arial"/>
          <w:spacing w:val="4"/>
          <w:sz w:val="20"/>
          <w:szCs w:val="19"/>
        </w:rPr>
        <w:t>The CAP Foundation assumes no, and hereby disclaims all, liability for the testing, diagnosis, or treatment of women participating in the See, Test &amp; Treat program (see Rider 1). Participating sites should engage their Compliance and/or Risk Management Department to gain an understanding of and address any liability issues. It is expected that the care, testing, and treatment to be provided in the See, Test &amp; Treat protocol by the participating gynecologists, cytologists, radiologists, pathologists, and mammography technologist shall be consistent with the standards of care applicable to such specialties.</w:t>
      </w:r>
    </w:p>
    <w:p w14:paraId="1B975647" w14:textId="77777777" w:rsidR="00B448F3" w:rsidRDefault="00B448F3" w:rsidP="00B448F3">
      <w:pPr>
        <w:widowControl/>
        <w:autoSpaceDE w:val="0"/>
        <w:autoSpaceDN w:val="0"/>
        <w:adjustRightInd w:val="0"/>
        <w:spacing w:line="276" w:lineRule="auto"/>
        <w:rPr>
          <w:rFonts w:ascii="Arial" w:eastAsia="MS Gothic" w:hAnsi="Arial" w:cs="Arial"/>
          <w:spacing w:val="4"/>
          <w:sz w:val="20"/>
          <w:szCs w:val="19"/>
        </w:rPr>
      </w:pPr>
    </w:p>
    <w:p w14:paraId="17D5B3EB" w14:textId="77777777" w:rsidR="00B448F3" w:rsidRPr="00806E5C" w:rsidRDefault="00B448F3" w:rsidP="00B448F3">
      <w:pPr>
        <w:widowControl/>
        <w:autoSpaceDE w:val="0"/>
        <w:autoSpaceDN w:val="0"/>
        <w:adjustRightInd w:val="0"/>
        <w:spacing w:line="276" w:lineRule="auto"/>
        <w:rPr>
          <w:rFonts w:ascii="Arial" w:eastAsia="MS Gothic" w:hAnsi="Arial" w:cs="Arial"/>
          <w:spacing w:val="4"/>
          <w:sz w:val="20"/>
          <w:szCs w:val="19"/>
          <w:u w:val="single"/>
        </w:rPr>
      </w:pPr>
      <w:r w:rsidRPr="00806E5C">
        <w:rPr>
          <w:rFonts w:ascii="Arial" w:eastAsia="MS Gothic" w:hAnsi="Arial" w:cs="Arial"/>
          <w:spacing w:val="4"/>
          <w:sz w:val="20"/>
          <w:szCs w:val="19"/>
          <w:u w:val="single"/>
        </w:rPr>
        <w:t>CAP Foundation does not need a separate waiver of liability form signed by the patient. However, here is sample language that your team can use to develop your own liability waiver in conjunction with your compliance and/or risk management department:</w:t>
      </w:r>
    </w:p>
    <w:p w14:paraId="7C63F4D7"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p>
    <w:p w14:paraId="21B4DE55" w14:textId="77777777" w:rsidR="00B448F3" w:rsidRPr="00837255" w:rsidRDefault="00B448F3" w:rsidP="00B448F3">
      <w:pPr>
        <w:widowControl/>
        <w:autoSpaceDE w:val="0"/>
        <w:autoSpaceDN w:val="0"/>
        <w:adjustRightInd w:val="0"/>
        <w:spacing w:line="276" w:lineRule="auto"/>
        <w:rPr>
          <w:rFonts w:ascii="Arial" w:eastAsia="MS Gothic" w:hAnsi="Arial" w:cs="Arial"/>
          <w:b/>
          <w:bCs/>
          <w:spacing w:val="4"/>
          <w:sz w:val="20"/>
          <w:szCs w:val="19"/>
        </w:rPr>
      </w:pPr>
      <w:r w:rsidRPr="00837255">
        <w:rPr>
          <w:rFonts w:ascii="Arial" w:eastAsia="MS Gothic" w:hAnsi="Arial" w:cs="Arial"/>
          <w:b/>
          <w:bCs/>
          <w:spacing w:val="4"/>
          <w:sz w:val="20"/>
          <w:szCs w:val="19"/>
        </w:rPr>
        <w:t>Waiver of Liability</w:t>
      </w:r>
      <w:r>
        <w:rPr>
          <w:rFonts w:ascii="Arial" w:eastAsia="MS Gothic" w:hAnsi="Arial" w:cs="Arial"/>
          <w:b/>
          <w:bCs/>
          <w:spacing w:val="4"/>
          <w:sz w:val="20"/>
          <w:szCs w:val="19"/>
        </w:rPr>
        <w:t xml:space="preserve"> </w:t>
      </w:r>
      <w:r w:rsidRPr="005C7568">
        <w:rPr>
          <w:rFonts w:ascii="Arial" w:eastAsia="MS Gothic" w:hAnsi="Arial" w:cs="Arial"/>
          <w:b/>
          <w:bCs/>
          <w:i/>
          <w:iCs/>
          <w:spacing w:val="4"/>
          <w:sz w:val="20"/>
          <w:szCs w:val="19"/>
        </w:rPr>
        <w:t>(Sample Language for Sites</w:t>
      </w:r>
      <w:r>
        <w:rPr>
          <w:rFonts w:ascii="Arial" w:eastAsia="MS Gothic" w:hAnsi="Arial" w:cs="Arial"/>
          <w:b/>
          <w:bCs/>
          <w:spacing w:val="4"/>
          <w:sz w:val="20"/>
          <w:szCs w:val="19"/>
        </w:rPr>
        <w:t>)</w:t>
      </w:r>
    </w:p>
    <w:p w14:paraId="32C23108"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r w:rsidRPr="00837255">
        <w:rPr>
          <w:rFonts w:ascii="Arial" w:eastAsia="MS Gothic" w:hAnsi="Arial" w:cs="Arial"/>
          <w:spacing w:val="4"/>
          <w:sz w:val="20"/>
          <w:szCs w:val="19"/>
        </w:rPr>
        <w:t xml:space="preserve">I understand, </w:t>
      </w:r>
      <w:proofErr w:type="gramStart"/>
      <w:r w:rsidRPr="00837255">
        <w:rPr>
          <w:rFonts w:ascii="Arial" w:eastAsia="MS Gothic" w:hAnsi="Arial" w:cs="Arial"/>
          <w:spacing w:val="4"/>
          <w:sz w:val="20"/>
          <w:szCs w:val="19"/>
        </w:rPr>
        <w:t>acknowledge</w:t>
      </w:r>
      <w:proofErr w:type="gramEnd"/>
      <w:r w:rsidRPr="00837255">
        <w:rPr>
          <w:rFonts w:ascii="Arial" w:eastAsia="MS Gothic" w:hAnsi="Arial" w:cs="Arial"/>
          <w:spacing w:val="4"/>
          <w:sz w:val="20"/>
          <w:szCs w:val="19"/>
        </w:rPr>
        <w:t xml:space="preserve"> and agree to the following:</w:t>
      </w:r>
    </w:p>
    <w:p w14:paraId="5EDFC4B0"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r w:rsidRPr="00837255">
        <w:rPr>
          <w:rFonts w:ascii="Arial" w:eastAsia="MS Gothic" w:hAnsi="Arial" w:cs="Arial"/>
          <w:spacing w:val="4"/>
          <w:sz w:val="20"/>
          <w:szCs w:val="19"/>
        </w:rPr>
        <w:t>•</w:t>
      </w:r>
      <w:r w:rsidRPr="00837255">
        <w:rPr>
          <w:rFonts w:ascii="Arial" w:eastAsia="MS Gothic" w:hAnsi="Arial" w:cs="Arial"/>
          <w:spacing w:val="4"/>
          <w:sz w:val="20"/>
          <w:szCs w:val="19"/>
        </w:rPr>
        <w:tab/>
        <w:t>I am voluntarily participating in the See, Test &amp; Treat program taking place on INSERT DATE.</w:t>
      </w:r>
    </w:p>
    <w:p w14:paraId="49898A66"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r w:rsidRPr="00837255">
        <w:rPr>
          <w:rFonts w:ascii="Arial" w:eastAsia="MS Gothic" w:hAnsi="Arial" w:cs="Arial"/>
          <w:spacing w:val="4"/>
          <w:sz w:val="20"/>
          <w:szCs w:val="19"/>
        </w:rPr>
        <w:t>•</w:t>
      </w:r>
      <w:r w:rsidRPr="00837255">
        <w:rPr>
          <w:rFonts w:ascii="Arial" w:eastAsia="MS Gothic" w:hAnsi="Arial" w:cs="Arial"/>
          <w:spacing w:val="4"/>
          <w:sz w:val="20"/>
          <w:szCs w:val="19"/>
        </w:rPr>
        <w:tab/>
        <w:t>I understand and agree that the screenings I am participating in treatment rendered are being conducted by volunteer physicians and other health care professionals/assistants in my best interest, for the benefit of my health, and are preliminary in nature only.</w:t>
      </w:r>
    </w:p>
    <w:p w14:paraId="3C8F4B90"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r w:rsidRPr="00837255">
        <w:rPr>
          <w:rFonts w:ascii="Arial" w:eastAsia="MS Gothic" w:hAnsi="Arial" w:cs="Arial"/>
          <w:spacing w:val="4"/>
          <w:sz w:val="20"/>
          <w:szCs w:val="19"/>
        </w:rPr>
        <w:t>•</w:t>
      </w:r>
      <w:r w:rsidRPr="00837255">
        <w:rPr>
          <w:rFonts w:ascii="Arial" w:eastAsia="MS Gothic" w:hAnsi="Arial" w:cs="Arial"/>
          <w:spacing w:val="4"/>
          <w:sz w:val="20"/>
          <w:szCs w:val="19"/>
        </w:rPr>
        <w:tab/>
        <w:t>I understand that the Sponsors and the participating volunteers make no claims or guarantees with respect to the accuracy of these screening evaluations due to the limited nature of the services provided.</w:t>
      </w:r>
    </w:p>
    <w:p w14:paraId="6052AB5A"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r w:rsidRPr="00837255">
        <w:rPr>
          <w:rFonts w:ascii="Arial" w:eastAsia="MS Gothic" w:hAnsi="Arial" w:cs="Arial"/>
          <w:spacing w:val="4"/>
          <w:sz w:val="20"/>
          <w:szCs w:val="19"/>
        </w:rPr>
        <w:t>•</w:t>
      </w:r>
      <w:r w:rsidRPr="00837255">
        <w:rPr>
          <w:rFonts w:ascii="Arial" w:eastAsia="MS Gothic" w:hAnsi="Arial" w:cs="Arial"/>
          <w:spacing w:val="4"/>
          <w:sz w:val="20"/>
          <w:szCs w:val="19"/>
        </w:rPr>
        <w:tab/>
        <w:t xml:space="preserve">I agree that it is my responsibility to follow up on any recommendations or diagnoses that are made during these </w:t>
      </w:r>
      <w:proofErr w:type="gramStart"/>
      <w:r w:rsidRPr="00837255">
        <w:rPr>
          <w:rFonts w:ascii="Arial" w:eastAsia="MS Gothic" w:hAnsi="Arial" w:cs="Arial"/>
          <w:spacing w:val="4"/>
          <w:sz w:val="20"/>
          <w:szCs w:val="19"/>
        </w:rPr>
        <w:t>screenings, and</w:t>
      </w:r>
      <w:proofErr w:type="gramEnd"/>
      <w:r w:rsidRPr="00837255">
        <w:rPr>
          <w:rFonts w:ascii="Arial" w:eastAsia="MS Gothic" w:hAnsi="Arial" w:cs="Arial"/>
          <w:spacing w:val="4"/>
          <w:sz w:val="20"/>
          <w:szCs w:val="19"/>
        </w:rPr>
        <w:t xml:space="preserve"> obtain follow up treatment from my personal physician.</w:t>
      </w:r>
    </w:p>
    <w:p w14:paraId="5E8485F1"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r w:rsidRPr="00837255">
        <w:rPr>
          <w:rFonts w:ascii="Arial" w:eastAsia="MS Gothic" w:hAnsi="Arial" w:cs="Arial"/>
          <w:spacing w:val="4"/>
          <w:sz w:val="20"/>
          <w:szCs w:val="19"/>
        </w:rPr>
        <w:t>•</w:t>
      </w:r>
      <w:r w:rsidRPr="00837255">
        <w:rPr>
          <w:rFonts w:ascii="Arial" w:eastAsia="MS Gothic" w:hAnsi="Arial" w:cs="Arial"/>
          <w:spacing w:val="4"/>
          <w:sz w:val="20"/>
          <w:szCs w:val="19"/>
        </w:rPr>
        <w:tab/>
        <w:t xml:space="preserve">I agree to indemnify and hold harmless the participating Sponsors and volunteers from </w:t>
      </w:r>
      <w:proofErr w:type="gramStart"/>
      <w:r w:rsidRPr="00837255">
        <w:rPr>
          <w:rFonts w:ascii="Arial" w:eastAsia="MS Gothic" w:hAnsi="Arial" w:cs="Arial"/>
          <w:spacing w:val="4"/>
          <w:sz w:val="20"/>
          <w:szCs w:val="19"/>
        </w:rPr>
        <w:t>any and all</w:t>
      </w:r>
      <w:proofErr w:type="gramEnd"/>
      <w:r w:rsidRPr="00837255">
        <w:rPr>
          <w:rFonts w:ascii="Arial" w:eastAsia="MS Gothic" w:hAnsi="Arial" w:cs="Arial"/>
          <w:spacing w:val="4"/>
          <w:sz w:val="20"/>
          <w:szCs w:val="19"/>
        </w:rPr>
        <w:t xml:space="preserve"> claims, liability and expenses (including attorney fees and other costs) arising out of advice given or not given, tests conducted or any other action or inaction on the part of the participating Sponsors or volunteers, before, during or after this health screening event.</w:t>
      </w:r>
    </w:p>
    <w:p w14:paraId="1D135E1F"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r w:rsidRPr="00837255">
        <w:rPr>
          <w:rFonts w:ascii="Arial" w:eastAsia="MS Gothic" w:hAnsi="Arial" w:cs="Arial"/>
          <w:spacing w:val="4"/>
          <w:sz w:val="20"/>
          <w:szCs w:val="19"/>
        </w:rPr>
        <w:t>•</w:t>
      </w:r>
      <w:r w:rsidRPr="00837255">
        <w:rPr>
          <w:rFonts w:ascii="Arial" w:eastAsia="MS Gothic" w:hAnsi="Arial" w:cs="Arial"/>
          <w:spacing w:val="4"/>
          <w:sz w:val="20"/>
          <w:szCs w:val="19"/>
        </w:rPr>
        <w:tab/>
        <w:t xml:space="preserve">HIPAA Notice Acknowledgment: I have </w:t>
      </w:r>
      <w:proofErr w:type="gramStart"/>
      <w:r w:rsidRPr="00837255">
        <w:rPr>
          <w:rFonts w:ascii="Arial" w:eastAsia="MS Gothic" w:hAnsi="Arial" w:cs="Arial"/>
          <w:spacing w:val="4"/>
          <w:sz w:val="20"/>
          <w:szCs w:val="19"/>
        </w:rPr>
        <w:t>received</w:t>
      </w:r>
      <w:proofErr w:type="gramEnd"/>
      <w:r w:rsidRPr="00837255">
        <w:rPr>
          <w:rFonts w:ascii="Arial" w:eastAsia="MS Gothic" w:hAnsi="Arial" w:cs="Arial"/>
          <w:spacing w:val="4"/>
          <w:sz w:val="20"/>
          <w:szCs w:val="19"/>
        </w:rPr>
        <w:t xml:space="preserve"> or I have been provided the opportunity to receive a copy of the “Notice of Privacy Practices” that explains when, where and why my confidential health information may be used or shared. I acknowledge that the Sponsors, affiliated </w:t>
      </w:r>
      <w:proofErr w:type="gramStart"/>
      <w:r w:rsidRPr="00837255">
        <w:rPr>
          <w:rFonts w:ascii="Arial" w:eastAsia="MS Gothic" w:hAnsi="Arial" w:cs="Arial"/>
          <w:spacing w:val="4"/>
          <w:sz w:val="20"/>
          <w:szCs w:val="19"/>
        </w:rPr>
        <w:t>organizations</w:t>
      </w:r>
      <w:proofErr w:type="gramEnd"/>
      <w:r w:rsidRPr="00837255">
        <w:rPr>
          <w:rFonts w:ascii="Arial" w:eastAsia="MS Gothic" w:hAnsi="Arial" w:cs="Arial"/>
          <w:spacing w:val="4"/>
          <w:sz w:val="20"/>
          <w:szCs w:val="19"/>
        </w:rPr>
        <w:t xml:space="preserve"> and their staff may use and share my confidential health information with others in order to treat me or to arrange for payment of my bill, and for issues that concern the Sponsors operations and responsibilities.</w:t>
      </w:r>
    </w:p>
    <w:p w14:paraId="0B0E9080" w14:textId="77777777" w:rsidR="00B448F3" w:rsidRPr="00837255" w:rsidRDefault="00B448F3" w:rsidP="00B448F3">
      <w:pPr>
        <w:widowControl/>
        <w:autoSpaceDE w:val="0"/>
        <w:autoSpaceDN w:val="0"/>
        <w:adjustRightInd w:val="0"/>
        <w:spacing w:line="276" w:lineRule="auto"/>
        <w:rPr>
          <w:rFonts w:ascii="Arial" w:eastAsia="MS Gothic" w:hAnsi="Arial" w:cs="Arial"/>
          <w:spacing w:val="4"/>
          <w:sz w:val="20"/>
          <w:szCs w:val="19"/>
        </w:rPr>
      </w:pPr>
    </w:p>
    <w:p w14:paraId="48CA2BAE" w14:textId="77777777" w:rsidR="00B448F3" w:rsidRDefault="00B448F3" w:rsidP="00B448F3">
      <w:pPr>
        <w:widowControl/>
        <w:autoSpaceDE w:val="0"/>
        <w:autoSpaceDN w:val="0"/>
        <w:adjustRightInd w:val="0"/>
        <w:spacing w:line="276" w:lineRule="auto"/>
        <w:rPr>
          <w:rFonts w:ascii="Arial" w:eastAsia="MS Gothic" w:hAnsi="Arial" w:cs="Arial"/>
          <w:spacing w:val="4"/>
          <w:sz w:val="20"/>
          <w:szCs w:val="19"/>
        </w:rPr>
      </w:pPr>
      <w:r>
        <w:rPr>
          <w:rFonts w:ascii="Segoe UI Symbol" w:eastAsia="MS Gothic" w:hAnsi="Segoe UI Symbol" w:cs="Segoe UI Symbol"/>
          <w:spacing w:val="4"/>
          <w:sz w:val="20"/>
          <w:szCs w:val="19"/>
        </w:rPr>
        <w:t>By reading this</w:t>
      </w:r>
      <w:r w:rsidRPr="00837255">
        <w:rPr>
          <w:rFonts w:ascii="Arial" w:eastAsia="MS Gothic" w:hAnsi="Arial" w:cs="Arial"/>
          <w:spacing w:val="4"/>
          <w:sz w:val="20"/>
          <w:szCs w:val="19"/>
        </w:rPr>
        <w:t xml:space="preserve"> waiver of </w:t>
      </w:r>
      <w:proofErr w:type="gramStart"/>
      <w:r w:rsidRPr="00837255">
        <w:rPr>
          <w:rFonts w:ascii="Arial" w:eastAsia="MS Gothic" w:hAnsi="Arial" w:cs="Arial"/>
          <w:spacing w:val="4"/>
          <w:sz w:val="20"/>
          <w:szCs w:val="19"/>
        </w:rPr>
        <w:t>liability;</w:t>
      </w:r>
      <w:proofErr w:type="gramEnd"/>
      <w:r w:rsidRPr="00837255">
        <w:rPr>
          <w:rFonts w:ascii="Arial" w:eastAsia="MS Gothic" w:hAnsi="Arial" w:cs="Arial"/>
          <w:spacing w:val="4"/>
          <w:sz w:val="20"/>
          <w:szCs w:val="19"/>
        </w:rPr>
        <w:t xml:space="preserve"> I understand the provisions and my waiver is made knowingly and voluntarily.</w:t>
      </w:r>
    </w:p>
    <w:p w14:paraId="0EFAA05C" w14:textId="77777777" w:rsidR="00B448F3" w:rsidRDefault="00B448F3" w:rsidP="00B448F3">
      <w:pPr>
        <w:widowControl/>
        <w:autoSpaceDE w:val="0"/>
        <w:autoSpaceDN w:val="0"/>
        <w:adjustRightInd w:val="0"/>
        <w:spacing w:line="276" w:lineRule="auto"/>
        <w:rPr>
          <w:rFonts w:ascii="Arial" w:eastAsia="MS Gothic" w:hAnsi="Arial" w:cs="Arial"/>
          <w:b/>
          <w:bCs/>
          <w:spacing w:val="4"/>
          <w:sz w:val="20"/>
          <w:szCs w:val="19"/>
        </w:rPr>
      </w:pPr>
    </w:p>
    <w:p w14:paraId="0D2F3474" w14:textId="77777777" w:rsidR="00B448F3" w:rsidRPr="00A235F9" w:rsidRDefault="00B448F3" w:rsidP="00B448F3">
      <w:pPr>
        <w:widowControl/>
        <w:pBdr>
          <w:bottom w:val="single" w:sz="12" w:space="1" w:color="auto"/>
        </w:pBdr>
        <w:autoSpaceDE w:val="0"/>
        <w:autoSpaceDN w:val="0"/>
        <w:adjustRightInd w:val="0"/>
        <w:spacing w:line="276" w:lineRule="auto"/>
        <w:rPr>
          <w:rFonts w:ascii="Arial" w:eastAsia="MS Gothic" w:hAnsi="Arial" w:cs="Arial"/>
          <w:spacing w:val="4"/>
          <w:sz w:val="20"/>
          <w:szCs w:val="19"/>
        </w:rPr>
      </w:pPr>
    </w:p>
    <w:p w14:paraId="66FC06CD" w14:textId="77777777" w:rsidR="00B448F3" w:rsidRPr="00A235F9" w:rsidRDefault="00B448F3" w:rsidP="00B448F3">
      <w:pPr>
        <w:widowControl/>
        <w:autoSpaceDE w:val="0"/>
        <w:autoSpaceDN w:val="0"/>
        <w:adjustRightInd w:val="0"/>
        <w:spacing w:line="276" w:lineRule="auto"/>
        <w:rPr>
          <w:rFonts w:ascii="Arial" w:eastAsia="MS Gothic" w:hAnsi="Arial" w:cs="Arial"/>
          <w:spacing w:val="4"/>
          <w:sz w:val="20"/>
          <w:szCs w:val="19"/>
        </w:rPr>
      </w:pPr>
      <w:r w:rsidRPr="00A235F9">
        <w:rPr>
          <w:rFonts w:ascii="Arial" w:eastAsia="MS Gothic" w:hAnsi="Arial" w:cs="Arial"/>
          <w:spacing w:val="4"/>
          <w:sz w:val="20"/>
          <w:szCs w:val="19"/>
        </w:rPr>
        <w:t>Name</w:t>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r>
      <w:r w:rsidRPr="00A235F9">
        <w:rPr>
          <w:rFonts w:ascii="Arial" w:eastAsia="MS Gothic" w:hAnsi="Arial" w:cs="Arial"/>
          <w:spacing w:val="4"/>
          <w:sz w:val="20"/>
          <w:szCs w:val="19"/>
        </w:rPr>
        <w:tab/>
        <w:t>Date</w:t>
      </w:r>
    </w:p>
    <w:p w14:paraId="6D9DDD4E" w14:textId="77777777" w:rsidR="00B448F3" w:rsidRPr="00A235F9" w:rsidRDefault="00B448F3" w:rsidP="00B448F3">
      <w:pPr>
        <w:widowControl/>
        <w:autoSpaceDE w:val="0"/>
        <w:autoSpaceDN w:val="0"/>
        <w:adjustRightInd w:val="0"/>
        <w:spacing w:line="276" w:lineRule="auto"/>
        <w:rPr>
          <w:rFonts w:ascii="Arial" w:eastAsia="MS Gothic" w:hAnsi="Arial" w:cs="Arial"/>
          <w:spacing w:val="4"/>
          <w:sz w:val="20"/>
          <w:szCs w:val="19"/>
        </w:rPr>
      </w:pPr>
    </w:p>
    <w:p w14:paraId="5C3FFCAF" w14:textId="77777777" w:rsidR="00B448F3" w:rsidRPr="00A235F9" w:rsidRDefault="00B448F3" w:rsidP="00B448F3">
      <w:pPr>
        <w:widowControl/>
        <w:pBdr>
          <w:bottom w:val="single" w:sz="12" w:space="1" w:color="auto"/>
        </w:pBdr>
        <w:autoSpaceDE w:val="0"/>
        <w:autoSpaceDN w:val="0"/>
        <w:adjustRightInd w:val="0"/>
        <w:spacing w:line="276" w:lineRule="auto"/>
        <w:rPr>
          <w:rFonts w:ascii="Arial" w:eastAsia="MS Gothic" w:hAnsi="Arial" w:cs="Arial"/>
          <w:spacing w:val="4"/>
          <w:sz w:val="20"/>
          <w:szCs w:val="19"/>
        </w:rPr>
      </w:pPr>
    </w:p>
    <w:p w14:paraId="3C7788B0" w14:textId="76D8F79E" w:rsidR="0068369B" w:rsidRPr="009E35C3" w:rsidRDefault="00B448F3" w:rsidP="009E35C3">
      <w:pPr>
        <w:widowControl/>
        <w:autoSpaceDE w:val="0"/>
        <w:autoSpaceDN w:val="0"/>
        <w:adjustRightInd w:val="0"/>
        <w:spacing w:line="276" w:lineRule="auto"/>
        <w:rPr>
          <w:rFonts w:ascii="Arial" w:eastAsia="MS Gothic" w:hAnsi="Arial" w:cs="Arial"/>
          <w:spacing w:val="4"/>
          <w:sz w:val="20"/>
          <w:szCs w:val="19"/>
        </w:rPr>
      </w:pPr>
      <w:r w:rsidRPr="00A235F9">
        <w:rPr>
          <w:rFonts w:ascii="Arial" w:eastAsia="MS Gothic" w:hAnsi="Arial" w:cs="Arial"/>
          <w:spacing w:val="4"/>
          <w:sz w:val="20"/>
          <w:szCs w:val="19"/>
        </w:rPr>
        <w:t>Signatur</w:t>
      </w:r>
      <w:r w:rsidR="00004067">
        <w:rPr>
          <w:rFonts w:ascii="Arial" w:eastAsia="MS Gothic" w:hAnsi="Arial" w:cs="Arial"/>
          <w:spacing w:val="4"/>
          <w:sz w:val="20"/>
          <w:szCs w:val="19"/>
        </w:rPr>
        <w:t>e</w:t>
      </w:r>
    </w:p>
    <w:sectPr w:rsidR="0068369B" w:rsidRPr="009E35C3" w:rsidSect="006051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F3"/>
    <w:rsid w:val="00004067"/>
    <w:rsid w:val="0004198A"/>
    <w:rsid w:val="001504D9"/>
    <w:rsid w:val="001D1F61"/>
    <w:rsid w:val="006051A9"/>
    <w:rsid w:val="0068369B"/>
    <w:rsid w:val="007F1C3E"/>
    <w:rsid w:val="00973657"/>
    <w:rsid w:val="009E35C3"/>
    <w:rsid w:val="009F21DB"/>
    <w:rsid w:val="009F5E6F"/>
    <w:rsid w:val="00B448F3"/>
    <w:rsid w:val="00B81401"/>
    <w:rsid w:val="00BC4A68"/>
    <w:rsid w:val="00C35103"/>
    <w:rsid w:val="00D60DF8"/>
    <w:rsid w:val="00D72C07"/>
    <w:rsid w:val="00EB0E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6A54C0"/>
  <w15:chartTrackingRefBased/>
  <w15:docId w15:val="{442C7287-1096-493E-B653-FE0286DE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448F3"/>
    <w:pPr>
      <w:widowControl w:val="0"/>
    </w:pPr>
    <w:rPr>
      <w:sz w:val="22"/>
      <w:szCs w:val="22"/>
    </w:rPr>
  </w:style>
  <w:style w:type="paragraph" w:styleId="Heading1">
    <w:name w:val="heading 1"/>
    <w:basedOn w:val="Normal"/>
    <w:next w:val="Normal"/>
    <w:link w:val="Heading1Char"/>
    <w:uiPriority w:val="9"/>
    <w:qFormat/>
    <w:rsid w:val="00EB0E92"/>
    <w:pPr>
      <w:keepNext/>
      <w:keepLines/>
      <w:widowControl/>
      <w:spacing w:before="480"/>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widowControl/>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widowControl/>
      <w:spacing w:before="200"/>
      <w:outlineLvl w:val="2"/>
    </w:pPr>
    <w:rPr>
      <w:rFonts w:ascii="Arial" w:eastAsiaTheme="majorEastAsia" w:hAnsi="Arial" w:cstheme="majorBidi"/>
      <w:b/>
      <w:bCs/>
      <w:color w:val="4F81BD" w:themeColor="accen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pPr>
      <w:widowControl/>
    </w:pPr>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basedOn w:val="Normal"/>
    <w:uiPriority w:val="34"/>
    <w:qFormat/>
    <w:rsid w:val="009F5E6F"/>
    <w:pPr>
      <w:widowControl/>
      <w:ind w:left="720"/>
      <w:contextualSpacing/>
    </w:pPr>
    <w:rPr>
      <w:rFonts w:ascii="Arial" w:hAnsi="Arial"/>
      <w:sz w:val="20"/>
      <w:szCs w:val="24"/>
    </w:r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pPr>
      <w:widowControl/>
    </w:pPr>
    <w:rPr>
      <w:rFonts w:ascii="Arial" w:hAnsi="Arial"/>
      <w:i/>
      <w:iCs/>
      <w:color w:val="000000" w:themeColor="text1"/>
      <w:sz w:val="20"/>
      <w:szCs w:val="24"/>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widowControl/>
      <w:numPr>
        <w:ilvl w:val="1"/>
      </w:numPr>
    </w:pPr>
    <w:rPr>
      <w:rFonts w:ascii="Arial" w:eastAsiaTheme="majorEastAsia" w:hAnsi="Arial"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widowControl/>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widowControl/>
      <w:pBdr>
        <w:bottom w:val="single" w:sz="4" w:space="4" w:color="4F81BD" w:themeColor="accent1"/>
      </w:pBdr>
      <w:spacing w:before="200" w:after="280"/>
      <w:ind w:left="936" w:right="936"/>
    </w:pPr>
    <w:rPr>
      <w:rFonts w:ascii="Arial" w:hAnsi="Arial"/>
      <w:b/>
      <w:bCs/>
      <w:i/>
      <w:iCs/>
      <w:color w:val="4F81BD" w:themeColor="accent1"/>
      <w:sz w:val="20"/>
      <w:szCs w:val="24"/>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 (s)</dc:creator>
  <cp:keywords/>
  <dc:description/>
  <cp:lastModifiedBy>Ranjana Paintal (s)</cp:lastModifiedBy>
  <cp:revision>3</cp:revision>
  <dcterms:created xsi:type="dcterms:W3CDTF">2023-05-05T16:47:00Z</dcterms:created>
  <dcterms:modified xsi:type="dcterms:W3CDTF">2023-05-05T16:52:00Z</dcterms:modified>
</cp:coreProperties>
</file>