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42FC6" w14:textId="7CE2BBBC" w:rsidR="001C0032" w:rsidRPr="00212BB6" w:rsidRDefault="00212BB6" w:rsidP="00212BB6">
      <w:pPr>
        <w:spacing w:line="360" w:lineRule="auto"/>
        <w:jc w:val="center"/>
        <w:rPr>
          <w:rFonts w:ascii="Arial" w:hAnsi="Arial" w:cs="Arial"/>
          <w:b/>
          <w:bCs/>
          <w:spacing w:val="4"/>
          <w:sz w:val="30"/>
          <w:szCs w:val="30"/>
          <w:u w:val="single"/>
        </w:rPr>
      </w:pPr>
      <w:r w:rsidRPr="00212BB6">
        <w:rPr>
          <w:rFonts w:ascii="Arial" w:hAnsi="Arial" w:cs="Arial"/>
          <w:b/>
          <w:bCs/>
          <w:sz w:val="30"/>
          <w:szCs w:val="30"/>
          <w:u w:val="single"/>
        </w:rPr>
        <w:t>Seguimiento de visita</w:t>
      </w:r>
    </w:p>
    <w:p w14:paraId="25E4D771" w14:textId="6550852C" w:rsidR="001C0032" w:rsidRPr="006675EE" w:rsidRDefault="001C0032" w:rsidP="001C0032">
      <w:pPr>
        <w:spacing w:line="360" w:lineRule="auto"/>
        <w:rPr>
          <w:rFonts w:ascii="Arial" w:hAnsi="Arial" w:cs="Arial"/>
          <w:b/>
          <w:spacing w:val="4"/>
          <w:sz w:val="20"/>
          <w:szCs w:val="20"/>
        </w:rPr>
      </w:pPr>
      <w:r>
        <w:rPr>
          <w:rFonts w:ascii="Arial" w:hAnsi="Arial"/>
          <w:b/>
          <w:sz w:val="20"/>
          <w:szCs w:val="20"/>
        </w:rPr>
        <w:t>Hoy se sometió a un examen de detección de cáncer de cuello de útero.</w:t>
      </w:r>
      <w:r>
        <w:rPr>
          <w:rFonts w:ascii="Arial" w:hAnsi="Arial"/>
          <w:sz w:val="20"/>
          <w:szCs w:val="20"/>
        </w:rPr>
        <w:t xml:space="preserve"> El cuello de útero es la abertura del útero. El cáncer de cuello de útero </w:t>
      </w:r>
      <w:r w:rsidR="00212BB6" w:rsidRPr="00212BB6">
        <w:rPr>
          <w:rFonts w:ascii="Arial" w:hAnsi="Arial" w:cs="Arial"/>
        </w:rPr>
        <w:t>(</w:t>
      </w:r>
      <w:proofErr w:type="spellStart"/>
      <w:r w:rsidR="00212BB6" w:rsidRPr="00212BB6">
        <w:rPr>
          <w:rFonts w:ascii="Arial" w:hAnsi="Arial" w:cs="Arial"/>
        </w:rPr>
        <w:t>tambien</w:t>
      </w:r>
      <w:proofErr w:type="spellEnd"/>
      <w:r w:rsidR="00212BB6" w:rsidRPr="00212BB6">
        <w:rPr>
          <w:rFonts w:ascii="Arial" w:hAnsi="Arial" w:cs="Arial"/>
        </w:rPr>
        <w:t xml:space="preserve"> conocido como “</w:t>
      </w:r>
      <w:proofErr w:type="spellStart"/>
      <w:r w:rsidR="00212BB6" w:rsidRPr="00212BB6">
        <w:rPr>
          <w:rFonts w:ascii="Arial" w:hAnsi="Arial" w:cs="Arial"/>
        </w:rPr>
        <w:t>Cancer</w:t>
      </w:r>
      <w:proofErr w:type="spellEnd"/>
      <w:r w:rsidR="00212BB6" w:rsidRPr="00212BB6">
        <w:rPr>
          <w:rFonts w:ascii="Arial" w:hAnsi="Arial" w:cs="Arial"/>
        </w:rPr>
        <w:t xml:space="preserve"> de la matriz”)</w:t>
      </w:r>
      <w:r w:rsidR="00212BB6">
        <w:rPr>
          <w:rFonts w:ascii="Arial" w:hAnsi="Arial" w:cs="Arial"/>
        </w:rPr>
        <w:t xml:space="preserve"> </w:t>
      </w:r>
      <w:bookmarkStart w:id="0" w:name="_GoBack"/>
      <w:bookmarkEnd w:id="0"/>
      <w:r>
        <w:rPr>
          <w:rFonts w:ascii="Arial" w:hAnsi="Arial"/>
          <w:sz w:val="20"/>
          <w:szCs w:val="20"/>
        </w:rPr>
        <w:t>se puede prevenir con un examen para buscar células anormales que, si se dejan sin tratar, pueden convertirse en cáncer. Hoy, usted se sometió a las siguientes pruebas:</w:t>
      </w:r>
    </w:p>
    <w:p w14:paraId="5729BE33" w14:textId="77777777" w:rsidR="001C0032" w:rsidRPr="006675EE" w:rsidRDefault="001C0032" w:rsidP="001C0032">
      <w:pPr>
        <w:pStyle w:val="ListParagraph"/>
        <w:rPr>
          <w:rFonts w:cs="Arial"/>
          <w:spacing w:val="4"/>
          <w:szCs w:val="20"/>
        </w:rPr>
      </w:pPr>
    </w:p>
    <w:p w14:paraId="7772948C" w14:textId="05DA158C" w:rsidR="001C0032" w:rsidRPr="006675EE" w:rsidRDefault="00212BB6" w:rsidP="00695451">
      <w:pPr>
        <w:pStyle w:val="ListParagraph"/>
        <w:ind w:left="270" w:hanging="270"/>
        <w:rPr>
          <w:rFonts w:cs="Arial"/>
          <w:spacing w:val="4"/>
          <w:szCs w:val="20"/>
        </w:rPr>
      </w:pPr>
      <w:sdt>
        <w:sdtPr>
          <w:rPr>
            <w:rFonts w:cs="Arial"/>
            <w:spacing w:val="4"/>
            <w:szCs w:val="20"/>
          </w:rPr>
          <w:id w:val="537945512"/>
          <w14:checkbox>
            <w14:checked w14:val="0"/>
            <w14:checkedState w14:val="2612" w14:font="MS Gothic"/>
            <w14:uncheckedState w14:val="2610" w14:font="MS Gothic"/>
          </w14:checkbox>
        </w:sdtPr>
        <w:sdtEndPr/>
        <w:sdtContent>
          <w:r w:rsidR="001C0032" w:rsidRPr="006675EE">
            <w:rPr>
              <w:rFonts w:ascii="Segoe UI Symbol" w:eastAsia="MS Gothic" w:hAnsi="Segoe UI Symbol" w:cs="Segoe UI Symbol"/>
              <w:spacing w:val="4"/>
              <w:szCs w:val="20"/>
            </w:rPr>
            <w:t>☐</w:t>
          </w:r>
        </w:sdtContent>
      </w:sdt>
      <w:r w:rsidR="009366C5">
        <w:t xml:space="preserve"> </w:t>
      </w:r>
      <w:r w:rsidR="009366C5">
        <w:rPr>
          <w:b/>
          <w:bCs/>
          <w:szCs w:val="20"/>
        </w:rPr>
        <w:t>Papanicolaou</w:t>
      </w:r>
      <w:r w:rsidR="009366C5">
        <w:t xml:space="preserve"> – se toma una muestra de células y se revisan bajo un microscopio: el resultado de su Papanicolaou fue:</w:t>
      </w:r>
    </w:p>
    <w:p w14:paraId="3F5D1FA0" w14:textId="77777777" w:rsidR="00695451" w:rsidRPr="006675EE" w:rsidRDefault="00695451" w:rsidP="00695451">
      <w:pPr>
        <w:pStyle w:val="ListParagraph"/>
        <w:ind w:left="-90"/>
        <w:rPr>
          <w:rFonts w:cs="Arial"/>
          <w:spacing w:val="4"/>
          <w:szCs w:val="20"/>
        </w:rPr>
      </w:pPr>
    </w:p>
    <w:p w14:paraId="01B9BFE4" w14:textId="77777777" w:rsidR="001C0032" w:rsidRPr="006675EE" w:rsidRDefault="00212BB6" w:rsidP="001C0032">
      <w:pPr>
        <w:pStyle w:val="ListParagraph"/>
        <w:spacing w:line="360" w:lineRule="auto"/>
        <w:ind w:hanging="360"/>
        <w:rPr>
          <w:rFonts w:cs="Arial"/>
          <w:spacing w:val="4"/>
          <w:szCs w:val="20"/>
        </w:rPr>
      </w:pPr>
      <w:sdt>
        <w:sdtPr>
          <w:rPr>
            <w:rFonts w:cs="Arial"/>
            <w:spacing w:val="4"/>
            <w:szCs w:val="20"/>
          </w:rPr>
          <w:id w:val="966938813"/>
          <w14:checkbox>
            <w14:checked w14:val="0"/>
            <w14:checkedState w14:val="2612" w14:font="MS Gothic"/>
            <w14:uncheckedState w14:val="2610" w14:font="MS Gothic"/>
          </w14:checkbox>
        </w:sdtPr>
        <w:sdtEndPr/>
        <w:sdtContent>
          <w:r w:rsidR="001C0032" w:rsidRPr="006675EE">
            <w:rPr>
              <w:rFonts w:ascii="Segoe UI Symbol" w:eastAsia="MS Gothic" w:hAnsi="Segoe UI Symbol" w:cs="Segoe UI Symbol"/>
              <w:spacing w:val="4"/>
              <w:szCs w:val="20"/>
            </w:rPr>
            <w:t>☐</w:t>
          </w:r>
        </w:sdtContent>
      </w:sdt>
      <w:r w:rsidR="009366C5">
        <w:t xml:space="preserve"> Normal</w:t>
      </w:r>
    </w:p>
    <w:p w14:paraId="4E033936" w14:textId="77777777" w:rsidR="001C0032" w:rsidRPr="006675EE" w:rsidRDefault="00212BB6" w:rsidP="001C0032">
      <w:pPr>
        <w:pStyle w:val="ListParagraph"/>
        <w:spacing w:line="360" w:lineRule="auto"/>
        <w:ind w:hanging="360"/>
        <w:rPr>
          <w:rFonts w:cs="Arial"/>
          <w:spacing w:val="4"/>
          <w:szCs w:val="20"/>
          <w:u w:val="single"/>
        </w:rPr>
      </w:pPr>
      <w:sdt>
        <w:sdtPr>
          <w:rPr>
            <w:rFonts w:cs="Arial"/>
            <w:spacing w:val="4"/>
            <w:szCs w:val="20"/>
          </w:rPr>
          <w:id w:val="-1226453606"/>
          <w14:checkbox>
            <w14:checked w14:val="0"/>
            <w14:checkedState w14:val="2612" w14:font="MS Gothic"/>
            <w14:uncheckedState w14:val="2610" w14:font="MS Gothic"/>
          </w14:checkbox>
        </w:sdtPr>
        <w:sdtEndPr/>
        <w:sdtContent>
          <w:r w:rsidR="001C0032" w:rsidRPr="006675EE">
            <w:rPr>
              <w:rFonts w:ascii="Segoe UI Symbol" w:eastAsia="MS Gothic" w:hAnsi="Segoe UI Symbol" w:cs="Segoe UI Symbol"/>
              <w:spacing w:val="4"/>
              <w:szCs w:val="20"/>
            </w:rPr>
            <w:t>☐</w:t>
          </w:r>
        </w:sdtContent>
      </w:sdt>
      <w:r w:rsidR="009366C5">
        <w:t xml:space="preserve"> Anormal y debe realizarse un seguimiento. Tiene una cita programada el </w:t>
      </w:r>
      <w:r w:rsidR="001C0032" w:rsidRPr="006675EE">
        <w:rPr>
          <w:rFonts w:cs="Arial"/>
          <w:szCs w:val="20"/>
          <w:u w:val="single"/>
        </w:rPr>
        <w:fldChar w:fldCharType="begin" w:fldLock="1">
          <w:ffData>
            <w:name w:val="Text125"/>
            <w:enabled/>
            <w:calcOnExit w:val="0"/>
            <w:textInput/>
          </w:ffData>
        </w:fldChar>
      </w:r>
      <w:r w:rsidR="001C0032" w:rsidRPr="006675EE">
        <w:rPr>
          <w:rFonts w:cs="Arial"/>
          <w:szCs w:val="20"/>
          <w:u w:val="single"/>
        </w:rPr>
        <w:instrText xml:space="preserve"> FORMTEXT </w:instrText>
      </w:r>
      <w:r w:rsidR="001C0032" w:rsidRPr="006675EE">
        <w:rPr>
          <w:rFonts w:cs="Arial"/>
          <w:szCs w:val="20"/>
          <w:u w:val="single"/>
        </w:rPr>
      </w:r>
      <w:r w:rsidR="001C0032" w:rsidRPr="006675EE">
        <w:rPr>
          <w:rFonts w:cs="Arial"/>
          <w:szCs w:val="20"/>
          <w:u w:val="single"/>
        </w:rPr>
        <w:fldChar w:fldCharType="separate"/>
      </w:r>
      <w:r w:rsidR="009366C5">
        <w:rPr>
          <w:szCs w:val="20"/>
          <w:u w:val="single"/>
        </w:rPr>
        <w:t>     </w:t>
      </w:r>
      <w:r w:rsidR="001C0032" w:rsidRPr="006675EE">
        <w:rPr>
          <w:rFonts w:cs="Arial"/>
          <w:szCs w:val="20"/>
          <w:u w:val="single"/>
        </w:rPr>
        <w:fldChar w:fldCharType="end"/>
      </w:r>
      <w:r w:rsidR="009366C5">
        <w:t xml:space="preserve"> a las </w:t>
      </w:r>
      <w:r w:rsidR="001C0032" w:rsidRPr="006675EE">
        <w:rPr>
          <w:rFonts w:cs="Arial"/>
          <w:szCs w:val="20"/>
          <w:u w:val="single"/>
        </w:rPr>
        <w:fldChar w:fldCharType="begin" w:fldLock="1">
          <w:ffData>
            <w:name w:val="Text126"/>
            <w:enabled/>
            <w:calcOnExit w:val="0"/>
            <w:textInput/>
          </w:ffData>
        </w:fldChar>
      </w:r>
      <w:r w:rsidR="001C0032" w:rsidRPr="006675EE">
        <w:rPr>
          <w:rFonts w:cs="Arial"/>
          <w:szCs w:val="20"/>
          <w:u w:val="single"/>
        </w:rPr>
        <w:instrText xml:space="preserve"> FORMTEXT </w:instrText>
      </w:r>
      <w:r w:rsidR="001C0032" w:rsidRPr="006675EE">
        <w:rPr>
          <w:rFonts w:cs="Arial"/>
          <w:szCs w:val="20"/>
          <w:u w:val="single"/>
        </w:rPr>
      </w:r>
      <w:r w:rsidR="001C0032" w:rsidRPr="006675EE">
        <w:rPr>
          <w:rFonts w:cs="Arial"/>
          <w:szCs w:val="20"/>
          <w:u w:val="single"/>
        </w:rPr>
        <w:fldChar w:fldCharType="separate"/>
      </w:r>
      <w:r w:rsidR="009366C5">
        <w:rPr>
          <w:szCs w:val="20"/>
          <w:u w:val="single"/>
        </w:rPr>
        <w:t>     </w:t>
      </w:r>
      <w:r w:rsidR="001C0032" w:rsidRPr="006675EE">
        <w:rPr>
          <w:rFonts w:cs="Arial"/>
          <w:szCs w:val="20"/>
          <w:u w:val="single"/>
        </w:rPr>
        <w:fldChar w:fldCharType="end"/>
      </w:r>
      <w:r w:rsidR="009366C5">
        <w:t xml:space="preserve"> am/pm en </w:t>
      </w:r>
      <w:r w:rsidR="001C0032" w:rsidRPr="006675EE">
        <w:rPr>
          <w:rFonts w:cs="Arial"/>
          <w:szCs w:val="20"/>
          <w:u w:val="single"/>
        </w:rPr>
        <w:fldChar w:fldCharType="begin" w:fldLock="1">
          <w:ffData>
            <w:name w:val="Text127"/>
            <w:enabled/>
            <w:calcOnExit w:val="0"/>
            <w:textInput/>
          </w:ffData>
        </w:fldChar>
      </w:r>
      <w:r w:rsidR="001C0032" w:rsidRPr="006675EE">
        <w:rPr>
          <w:rFonts w:cs="Arial"/>
          <w:szCs w:val="20"/>
          <w:u w:val="single"/>
        </w:rPr>
        <w:instrText xml:space="preserve"> FORMTEXT </w:instrText>
      </w:r>
      <w:r w:rsidR="001C0032" w:rsidRPr="006675EE">
        <w:rPr>
          <w:rFonts w:cs="Arial"/>
          <w:szCs w:val="20"/>
          <w:u w:val="single"/>
        </w:rPr>
      </w:r>
      <w:r w:rsidR="001C0032" w:rsidRPr="006675EE">
        <w:rPr>
          <w:rFonts w:cs="Arial"/>
          <w:szCs w:val="20"/>
          <w:u w:val="single"/>
        </w:rPr>
        <w:fldChar w:fldCharType="separate"/>
      </w:r>
      <w:r w:rsidR="009366C5">
        <w:rPr>
          <w:szCs w:val="20"/>
          <w:u w:val="single"/>
        </w:rPr>
        <w:t>     </w:t>
      </w:r>
      <w:r w:rsidR="001C0032" w:rsidRPr="006675EE">
        <w:rPr>
          <w:rFonts w:cs="Arial"/>
          <w:szCs w:val="20"/>
          <w:u w:val="single"/>
        </w:rPr>
        <w:fldChar w:fldCharType="end"/>
      </w:r>
    </w:p>
    <w:p w14:paraId="6CB6ACFA" w14:textId="77777777" w:rsidR="001C0032" w:rsidRPr="006675EE" w:rsidRDefault="00212BB6" w:rsidP="001C0032">
      <w:pPr>
        <w:pStyle w:val="ListParagraph"/>
        <w:spacing w:line="360" w:lineRule="auto"/>
        <w:ind w:hanging="360"/>
        <w:rPr>
          <w:rFonts w:cs="Arial"/>
          <w:spacing w:val="4"/>
          <w:szCs w:val="20"/>
        </w:rPr>
      </w:pPr>
      <w:sdt>
        <w:sdtPr>
          <w:rPr>
            <w:rFonts w:cs="Arial"/>
            <w:spacing w:val="4"/>
            <w:szCs w:val="20"/>
          </w:rPr>
          <w:id w:val="-324827154"/>
          <w14:checkbox>
            <w14:checked w14:val="0"/>
            <w14:checkedState w14:val="2612" w14:font="MS Gothic"/>
            <w14:uncheckedState w14:val="2610" w14:font="MS Gothic"/>
          </w14:checkbox>
        </w:sdtPr>
        <w:sdtEndPr/>
        <w:sdtContent>
          <w:r w:rsidR="001C0032" w:rsidRPr="006675EE">
            <w:rPr>
              <w:rFonts w:ascii="Segoe UI Symbol" w:eastAsia="MS Gothic" w:hAnsi="Segoe UI Symbol" w:cs="Segoe UI Symbol"/>
              <w:spacing w:val="4"/>
              <w:szCs w:val="20"/>
            </w:rPr>
            <w:t>☐</w:t>
          </w:r>
        </w:sdtContent>
      </w:sdt>
      <w:r w:rsidR="009366C5">
        <w:t xml:space="preserve"> Anormal y ya se hizo una colposcopía de seguimiento. Los resultados tardarán 2 semanas y en ese momento lo contactaremos. Si tiene preguntas o problemas, llame al </w:t>
      </w:r>
      <w:r w:rsidR="001C0032" w:rsidRPr="006675EE">
        <w:rPr>
          <w:rFonts w:cs="Arial"/>
          <w:szCs w:val="20"/>
          <w:u w:val="single"/>
        </w:rPr>
        <w:fldChar w:fldCharType="begin" w:fldLock="1">
          <w:ffData>
            <w:name w:val="Text128"/>
            <w:enabled/>
            <w:calcOnExit w:val="0"/>
            <w:textInput/>
          </w:ffData>
        </w:fldChar>
      </w:r>
      <w:r w:rsidR="001C0032" w:rsidRPr="006675EE">
        <w:rPr>
          <w:rFonts w:cs="Arial"/>
          <w:szCs w:val="20"/>
          <w:u w:val="single"/>
        </w:rPr>
        <w:instrText xml:space="preserve"> FORMTEXT </w:instrText>
      </w:r>
      <w:r w:rsidR="001C0032" w:rsidRPr="006675EE">
        <w:rPr>
          <w:rFonts w:cs="Arial"/>
          <w:szCs w:val="20"/>
          <w:u w:val="single"/>
        </w:rPr>
      </w:r>
      <w:r w:rsidR="001C0032" w:rsidRPr="006675EE">
        <w:rPr>
          <w:rFonts w:cs="Arial"/>
          <w:szCs w:val="20"/>
          <w:u w:val="single"/>
        </w:rPr>
        <w:fldChar w:fldCharType="separate"/>
      </w:r>
      <w:r w:rsidR="009366C5">
        <w:rPr>
          <w:szCs w:val="20"/>
          <w:u w:val="single"/>
        </w:rPr>
        <w:t>     </w:t>
      </w:r>
      <w:r w:rsidR="001C0032" w:rsidRPr="006675EE">
        <w:rPr>
          <w:rFonts w:cs="Arial"/>
          <w:szCs w:val="20"/>
          <w:u w:val="single"/>
        </w:rPr>
        <w:fldChar w:fldCharType="end"/>
      </w:r>
      <w:r w:rsidR="009366C5">
        <w:t xml:space="preserve"> y pida hablar con </w:t>
      </w:r>
      <w:r w:rsidR="001C0032" w:rsidRPr="006675EE">
        <w:rPr>
          <w:rFonts w:cs="Arial"/>
          <w:szCs w:val="20"/>
          <w:u w:val="single"/>
        </w:rPr>
        <w:fldChar w:fldCharType="begin" w:fldLock="1">
          <w:ffData>
            <w:name w:val="Text129"/>
            <w:enabled/>
            <w:calcOnExit w:val="0"/>
            <w:textInput/>
          </w:ffData>
        </w:fldChar>
      </w:r>
      <w:r w:rsidR="001C0032" w:rsidRPr="006675EE">
        <w:rPr>
          <w:rFonts w:cs="Arial"/>
          <w:szCs w:val="20"/>
          <w:u w:val="single"/>
        </w:rPr>
        <w:instrText xml:space="preserve"> FORMTEXT </w:instrText>
      </w:r>
      <w:r w:rsidR="001C0032" w:rsidRPr="006675EE">
        <w:rPr>
          <w:rFonts w:cs="Arial"/>
          <w:szCs w:val="20"/>
          <w:u w:val="single"/>
        </w:rPr>
      </w:r>
      <w:r w:rsidR="001C0032" w:rsidRPr="006675EE">
        <w:rPr>
          <w:rFonts w:cs="Arial"/>
          <w:szCs w:val="20"/>
          <w:u w:val="single"/>
        </w:rPr>
        <w:fldChar w:fldCharType="separate"/>
      </w:r>
      <w:r w:rsidR="009366C5">
        <w:rPr>
          <w:szCs w:val="20"/>
          <w:u w:val="single"/>
        </w:rPr>
        <w:t>     </w:t>
      </w:r>
      <w:r w:rsidR="001C0032" w:rsidRPr="006675EE">
        <w:rPr>
          <w:rFonts w:cs="Arial"/>
          <w:szCs w:val="20"/>
          <w:u w:val="single"/>
        </w:rPr>
        <w:fldChar w:fldCharType="end"/>
      </w:r>
      <w:r w:rsidR="009366C5">
        <w:t>.</w:t>
      </w:r>
    </w:p>
    <w:p w14:paraId="3716D3EE" w14:textId="77777777" w:rsidR="001C0032" w:rsidRPr="006675EE" w:rsidRDefault="001C0032" w:rsidP="001C0032">
      <w:pPr>
        <w:pStyle w:val="ListParagraph"/>
        <w:ind w:hanging="360"/>
        <w:rPr>
          <w:rFonts w:cs="Arial"/>
          <w:spacing w:val="4"/>
          <w:szCs w:val="20"/>
        </w:rPr>
      </w:pPr>
    </w:p>
    <w:p w14:paraId="01CD1487" w14:textId="67A6A9B8" w:rsidR="001C0032" w:rsidRPr="006675EE" w:rsidRDefault="00212BB6" w:rsidP="00695451">
      <w:pPr>
        <w:pStyle w:val="ListParagraph"/>
        <w:spacing w:line="360" w:lineRule="auto"/>
        <w:ind w:left="270" w:hanging="270"/>
        <w:rPr>
          <w:rFonts w:cs="Arial"/>
          <w:spacing w:val="4"/>
          <w:szCs w:val="20"/>
        </w:rPr>
      </w:pPr>
      <w:sdt>
        <w:sdtPr>
          <w:rPr>
            <w:rFonts w:cs="Arial"/>
            <w:spacing w:val="4"/>
            <w:szCs w:val="20"/>
          </w:rPr>
          <w:id w:val="446355036"/>
          <w14:checkbox>
            <w14:checked w14:val="0"/>
            <w14:checkedState w14:val="2612" w14:font="MS Gothic"/>
            <w14:uncheckedState w14:val="2610" w14:font="MS Gothic"/>
          </w14:checkbox>
        </w:sdtPr>
        <w:sdtEndPr/>
        <w:sdtContent>
          <w:r w:rsidR="001C0032" w:rsidRPr="006675EE">
            <w:rPr>
              <w:rFonts w:ascii="Segoe UI Symbol" w:eastAsia="MS Gothic" w:hAnsi="Segoe UI Symbol" w:cs="Segoe UI Symbol"/>
              <w:spacing w:val="4"/>
              <w:szCs w:val="20"/>
            </w:rPr>
            <w:t>☐</w:t>
          </w:r>
        </w:sdtContent>
      </w:sdt>
      <w:r w:rsidR="009366C5">
        <w:t xml:space="preserve"> </w:t>
      </w:r>
      <w:r w:rsidR="009366C5">
        <w:rPr>
          <w:b/>
          <w:bCs/>
          <w:szCs w:val="20"/>
        </w:rPr>
        <w:t>Prueba de HPV</w:t>
      </w:r>
      <w:r w:rsidR="009366C5">
        <w:t xml:space="preserve"> – prueba para ver si se expuso al virus de HPV que es la causa de la mayoría de los exámenes de Papanicolaou con resultado anormal y de la mayoría de los casos de cáncer de cuello de útero. Lo contactaremos cuando tengamos los resultados de su prueba de HPV. Si la prueba da positivo, es posible que tenga que hacerse más pruebas, incluso si su Papanicolaou es normal.</w:t>
      </w:r>
    </w:p>
    <w:p w14:paraId="7FC9F126" w14:textId="77777777" w:rsidR="00695451" w:rsidRPr="006675EE" w:rsidRDefault="00695451" w:rsidP="001C0032">
      <w:pPr>
        <w:pStyle w:val="ListParagraph"/>
        <w:ind w:left="360" w:hanging="360"/>
        <w:rPr>
          <w:rFonts w:cs="Arial"/>
          <w:spacing w:val="4"/>
          <w:szCs w:val="20"/>
        </w:rPr>
      </w:pPr>
    </w:p>
    <w:p w14:paraId="339921F6" w14:textId="77777777" w:rsidR="001C0032" w:rsidRPr="006675EE" w:rsidRDefault="00212BB6" w:rsidP="001C0032">
      <w:pPr>
        <w:pStyle w:val="ListParagraph"/>
        <w:spacing w:line="360" w:lineRule="auto"/>
        <w:rPr>
          <w:rFonts w:eastAsia="MS Gothic" w:cs="Arial"/>
          <w:spacing w:val="4"/>
          <w:szCs w:val="20"/>
        </w:rPr>
      </w:pPr>
      <w:sdt>
        <w:sdtPr>
          <w:rPr>
            <w:rFonts w:eastAsia="MS Gothic" w:cs="Arial"/>
            <w:spacing w:val="4"/>
            <w:szCs w:val="20"/>
          </w:rPr>
          <w:id w:val="-81611999"/>
          <w14:checkbox>
            <w14:checked w14:val="0"/>
            <w14:checkedState w14:val="2612" w14:font="MS Gothic"/>
            <w14:uncheckedState w14:val="2610" w14:font="MS Gothic"/>
          </w14:checkbox>
        </w:sdtPr>
        <w:sdtEndPr/>
        <w:sdtContent>
          <w:r w:rsidR="001C0032" w:rsidRPr="006675EE">
            <w:rPr>
              <w:rFonts w:ascii="Segoe UI Symbol" w:eastAsia="MS Gothic" w:hAnsi="Segoe UI Symbol" w:cs="Segoe UI Symbol"/>
              <w:spacing w:val="4"/>
              <w:szCs w:val="20"/>
            </w:rPr>
            <w:t>☐</w:t>
          </w:r>
        </w:sdtContent>
      </w:sdt>
      <w:r w:rsidR="009366C5">
        <w:t xml:space="preserve"> Sus resultados finales se enviarán a la dirección que suministró</w:t>
      </w:r>
    </w:p>
    <w:p w14:paraId="3C74F5F0" w14:textId="77777777" w:rsidR="00695451" w:rsidRPr="006675EE" w:rsidRDefault="00695451" w:rsidP="001C0032">
      <w:pPr>
        <w:pStyle w:val="Heading1"/>
        <w:spacing w:before="0"/>
        <w:rPr>
          <w:rFonts w:cs="Arial"/>
          <w:color w:val="auto"/>
          <w:spacing w:val="4"/>
          <w:sz w:val="20"/>
          <w:szCs w:val="20"/>
        </w:rPr>
      </w:pPr>
    </w:p>
    <w:p w14:paraId="14B8A693" w14:textId="1A7959C1" w:rsidR="001C0032" w:rsidRPr="006675EE" w:rsidRDefault="001C0032" w:rsidP="00695451">
      <w:pPr>
        <w:pStyle w:val="Heading1"/>
        <w:spacing w:before="0" w:line="360" w:lineRule="auto"/>
        <w:rPr>
          <w:rFonts w:cs="Arial"/>
          <w:color w:val="auto"/>
          <w:spacing w:val="4"/>
          <w:sz w:val="20"/>
          <w:szCs w:val="20"/>
        </w:rPr>
      </w:pPr>
      <w:r>
        <w:rPr>
          <w:color w:val="auto"/>
          <w:sz w:val="20"/>
          <w:szCs w:val="20"/>
        </w:rPr>
        <w:t>Hoy se sometió a un examen de detección de cáncer de mama, mediante una mamografía.</w:t>
      </w:r>
    </w:p>
    <w:p w14:paraId="0ADB1578" w14:textId="77777777" w:rsidR="001C0032" w:rsidRPr="006675EE" w:rsidRDefault="001C0032" w:rsidP="00695451">
      <w:pPr>
        <w:pStyle w:val="Heading1"/>
        <w:spacing w:before="0" w:line="360" w:lineRule="auto"/>
        <w:rPr>
          <w:rFonts w:cs="Arial"/>
          <w:b w:val="0"/>
          <w:color w:val="auto"/>
          <w:spacing w:val="4"/>
          <w:sz w:val="20"/>
          <w:szCs w:val="20"/>
        </w:rPr>
      </w:pPr>
      <w:r>
        <w:rPr>
          <w:b w:val="0"/>
          <w:color w:val="auto"/>
          <w:sz w:val="20"/>
          <w:szCs w:val="20"/>
        </w:rPr>
        <w:t>Una mamografía es un examen radiológico de baja dosis de rayos, en las mamas, para buscar cambios anormales. Los resultados se registran en una radiografía o directamente en una computadora para que el radiólogo lo examine.</w:t>
      </w:r>
    </w:p>
    <w:p w14:paraId="11D35BB0" w14:textId="77777777" w:rsidR="001C0032" w:rsidRPr="006675EE" w:rsidRDefault="001C0032" w:rsidP="001C0032">
      <w:pPr>
        <w:pStyle w:val="Heading1"/>
        <w:spacing w:before="0"/>
        <w:rPr>
          <w:rFonts w:cs="Arial"/>
          <w:b w:val="0"/>
          <w:color w:val="auto"/>
          <w:spacing w:val="4"/>
          <w:sz w:val="20"/>
          <w:szCs w:val="20"/>
        </w:rPr>
      </w:pPr>
    </w:p>
    <w:p w14:paraId="7471202A" w14:textId="77777777" w:rsidR="001C0032" w:rsidRPr="006675EE" w:rsidRDefault="001C0032" w:rsidP="001C0032">
      <w:pPr>
        <w:pStyle w:val="Heading1"/>
        <w:spacing w:before="0"/>
        <w:rPr>
          <w:rFonts w:cs="Arial"/>
          <w:b w:val="0"/>
          <w:color w:val="auto"/>
          <w:spacing w:val="4"/>
          <w:sz w:val="20"/>
          <w:szCs w:val="20"/>
        </w:rPr>
      </w:pPr>
      <w:r>
        <w:rPr>
          <w:b w:val="0"/>
          <w:color w:val="auto"/>
          <w:sz w:val="20"/>
          <w:szCs w:val="20"/>
        </w:rPr>
        <w:t>La Mamografía de detección le permite al médico ver más de cerca si hay cambios en el tejido mamario que no se detecten en un Examen clínico de mamas.</w:t>
      </w:r>
    </w:p>
    <w:p w14:paraId="32EBD210" w14:textId="77777777" w:rsidR="001C0032" w:rsidRPr="006675EE" w:rsidRDefault="001C0032" w:rsidP="001C0032">
      <w:pPr>
        <w:spacing w:line="360" w:lineRule="auto"/>
        <w:rPr>
          <w:rFonts w:ascii="Arial" w:eastAsia="MS Gothic" w:hAnsi="Arial" w:cs="Arial"/>
          <w:spacing w:val="4"/>
          <w:sz w:val="20"/>
          <w:szCs w:val="20"/>
        </w:rPr>
      </w:pPr>
    </w:p>
    <w:p w14:paraId="1BE66B62" w14:textId="77777777" w:rsidR="001C0032" w:rsidRPr="006675EE" w:rsidRDefault="00212BB6" w:rsidP="001C0032">
      <w:pPr>
        <w:spacing w:line="360" w:lineRule="auto"/>
        <w:rPr>
          <w:rFonts w:ascii="Arial" w:eastAsia="MS Gothic" w:hAnsi="Arial" w:cs="Arial"/>
          <w:spacing w:val="4"/>
          <w:sz w:val="20"/>
          <w:szCs w:val="20"/>
        </w:rPr>
      </w:pPr>
      <w:sdt>
        <w:sdtPr>
          <w:rPr>
            <w:rFonts w:ascii="Arial" w:eastAsia="MS Gothic" w:hAnsi="Arial" w:cs="Arial"/>
            <w:spacing w:val="4"/>
            <w:sz w:val="20"/>
            <w:szCs w:val="20"/>
          </w:rPr>
          <w:id w:val="1377742565"/>
          <w14:checkbox>
            <w14:checked w14:val="0"/>
            <w14:checkedState w14:val="2612" w14:font="MS Gothic"/>
            <w14:uncheckedState w14:val="2610" w14:font="MS Gothic"/>
          </w14:checkbox>
        </w:sdtPr>
        <w:sdtEndPr/>
        <w:sdtContent>
          <w:r w:rsidR="001C0032" w:rsidRPr="006675EE">
            <w:rPr>
              <w:rFonts w:ascii="Segoe UI Symbol" w:eastAsia="MS Gothic" w:hAnsi="Segoe UI Symbol" w:cs="Segoe UI Symbol"/>
              <w:spacing w:val="4"/>
              <w:sz w:val="20"/>
              <w:szCs w:val="20"/>
            </w:rPr>
            <w:t>☐</w:t>
          </w:r>
        </w:sdtContent>
      </w:sdt>
      <w:r w:rsidR="009366C5">
        <w:rPr>
          <w:rFonts w:ascii="Arial" w:hAnsi="Arial"/>
          <w:sz w:val="20"/>
          <w:szCs w:val="20"/>
        </w:rPr>
        <w:t xml:space="preserve"> </w:t>
      </w:r>
      <w:r w:rsidR="009366C5">
        <w:rPr>
          <w:rFonts w:ascii="Arial" w:hAnsi="Arial"/>
          <w:b/>
          <w:bCs/>
          <w:sz w:val="20"/>
          <w:szCs w:val="20"/>
        </w:rPr>
        <w:t>Imágenes de la mama</w:t>
      </w:r>
      <w:r w:rsidR="009366C5">
        <w:rPr>
          <w:rFonts w:ascii="Arial" w:hAnsi="Arial"/>
          <w:sz w:val="20"/>
          <w:szCs w:val="20"/>
        </w:rPr>
        <w:t xml:space="preserve"> – Mamografía de detección:</w:t>
      </w:r>
    </w:p>
    <w:p w14:paraId="71B25196" w14:textId="09580E81" w:rsidR="001C0032" w:rsidRDefault="00212BB6" w:rsidP="001C0032">
      <w:pPr>
        <w:spacing w:line="360" w:lineRule="auto"/>
        <w:ind w:left="720" w:hanging="360"/>
        <w:rPr>
          <w:rFonts w:ascii="Arial" w:eastAsia="MS Gothic" w:hAnsi="Arial" w:cs="Arial"/>
          <w:spacing w:val="4"/>
          <w:sz w:val="20"/>
          <w:szCs w:val="20"/>
        </w:rPr>
      </w:pPr>
      <w:sdt>
        <w:sdtPr>
          <w:rPr>
            <w:rFonts w:ascii="Arial" w:eastAsia="MS Gothic" w:hAnsi="Arial" w:cs="Arial"/>
            <w:spacing w:val="4"/>
            <w:sz w:val="20"/>
            <w:szCs w:val="20"/>
          </w:rPr>
          <w:id w:val="-108280311"/>
          <w14:checkbox>
            <w14:checked w14:val="0"/>
            <w14:checkedState w14:val="2612" w14:font="MS Gothic"/>
            <w14:uncheckedState w14:val="2610" w14:font="MS Gothic"/>
          </w14:checkbox>
        </w:sdtPr>
        <w:sdtEndPr/>
        <w:sdtContent>
          <w:r w:rsidR="001C0032" w:rsidRPr="006675EE">
            <w:rPr>
              <w:rFonts w:ascii="Segoe UI Symbol" w:eastAsia="MS Gothic" w:hAnsi="Segoe UI Symbol" w:cs="Segoe UI Symbol"/>
              <w:spacing w:val="4"/>
              <w:sz w:val="20"/>
              <w:szCs w:val="20"/>
            </w:rPr>
            <w:t>☐</w:t>
          </w:r>
        </w:sdtContent>
      </w:sdt>
      <w:r w:rsidR="009366C5">
        <w:rPr>
          <w:rFonts w:ascii="Arial" w:hAnsi="Arial"/>
          <w:sz w:val="20"/>
          <w:szCs w:val="20"/>
        </w:rPr>
        <w:t xml:space="preserve"> No hubo resultados preocupantes; se recomienda el examen de detección de rutina</w:t>
      </w:r>
    </w:p>
    <w:p w14:paraId="1369771C" w14:textId="05DF7EA2" w:rsidR="006675EE" w:rsidRPr="006675EE" w:rsidRDefault="00212BB6" w:rsidP="006675EE">
      <w:pPr>
        <w:spacing w:line="360" w:lineRule="auto"/>
        <w:ind w:left="360"/>
        <w:rPr>
          <w:rFonts w:ascii="Arial" w:eastAsia="MS Gothic" w:hAnsi="Arial" w:cs="Arial"/>
          <w:spacing w:val="4"/>
          <w:sz w:val="20"/>
          <w:szCs w:val="20"/>
        </w:rPr>
      </w:pPr>
      <w:sdt>
        <w:sdtPr>
          <w:rPr>
            <w:rFonts w:ascii="Arial" w:eastAsia="MS Gothic" w:hAnsi="Arial" w:cs="Arial"/>
            <w:spacing w:val="4"/>
            <w:sz w:val="20"/>
            <w:szCs w:val="20"/>
          </w:rPr>
          <w:id w:val="381375677"/>
          <w14:checkbox>
            <w14:checked w14:val="0"/>
            <w14:checkedState w14:val="2612" w14:font="MS Gothic"/>
            <w14:uncheckedState w14:val="2610" w14:font="MS Gothic"/>
          </w14:checkbox>
        </w:sdtPr>
        <w:sdtEndPr/>
        <w:sdtContent>
          <w:r w:rsidR="006675EE" w:rsidRPr="006675EE">
            <w:rPr>
              <w:rFonts w:ascii="Segoe UI Symbol" w:eastAsia="MS Gothic" w:hAnsi="Segoe UI Symbol" w:cs="Segoe UI Symbol"/>
              <w:spacing w:val="4"/>
              <w:sz w:val="20"/>
              <w:szCs w:val="20"/>
            </w:rPr>
            <w:t>☐</w:t>
          </w:r>
        </w:sdtContent>
      </w:sdt>
      <w:r w:rsidR="009366C5">
        <w:rPr>
          <w:rFonts w:ascii="Arial" w:hAnsi="Arial"/>
          <w:sz w:val="20"/>
          <w:szCs w:val="20"/>
        </w:rPr>
        <w:t xml:space="preserve"> Se recomienda ecografía o mamografía de seguimiento; llame al </w:t>
      </w:r>
      <w:r w:rsidR="006675EE" w:rsidRPr="006675EE">
        <w:rPr>
          <w:rFonts w:ascii="Arial" w:eastAsia="MS Gothic" w:hAnsi="Arial" w:cs="Arial"/>
          <w:sz w:val="20"/>
          <w:szCs w:val="20"/>
          <w:u w:val="single"/>
        </w:rPr>
        <w:fldChar w:fldCharType="begin" w:fldLock="1">
          <w:ffData>
            <w:name w:val="Text130"/>
            <w:enabled/>
            <w:calcOnExit w:val="0"/>
            <w:textInput/>
          </w:ffData>
        </w:fldChar>
      </w:r>
      <w:r w:rsidR="006675EE" w:rsidRPr="006675EE">
        <w:rPr>
          <w:rFonts w:ascii="Arial" w:eastAsia="MS Gothic" w:hAnsi="Arial" w:cs="Arial"/>
          <w:sz w:val="20"/>
          <w:szCs w:val="20"/>
          <w:u w:val="single"/>
        </w:rPr>
        <w:instrText xml:space="preserve"> FORMTEXT </w:instrText>
      </w:r>
      <w:r w:rsidR="006675EE" w:rsidRPr="006675EE">
        <w:rPr>
          <w:rFonts w:ascii="Arial" w:eastAsia="MS Gothic" w:hAnsi="Arial" w:cs="Arial"/>
          <w:sz w:val="20"/>
          <w:szCs w:val="20"/>
          <w:u w:val="single"/>
        </w:rPr>
      </w:r>
      <w:r w:rsidR="006675EE" w:rsidRPr="006675EE">
        <w:rPr>
          <w:rFonts w:ascii="Arial" w:eastAsia="MS Gothic" w:hAnsi="Arial" w:cs="Arial"/>
          <w:sz w:val="20"/>
          <w:szCs w:val="20"/>
          <w:u w:val="single"/>
        </w:rPr>
        <w:fldChar w:fldCharType="separate"/>
      </w:r>
      <w:r w:rsidR="009366C5">
        <w:rPr>
          <w:rFonts w:ascii="Arial" w:hAnsi="Arial"/>
          <w:sz w:val="20"/>
          <w:szCs w:val="20"/>
          <w:u w:val="single"/>
        </w:rPr>
        <w:t>     </w:t>
      </w:r>
      <w:r w:rsidR="006675EE" w:rsidRPr="006675EE">
        <w:rPr>
          <w:rFonts w:ascii="Arial" w:eastAsia="MS Gothic" w:hAnsi="Arial" w:cs="Arial"/>
          <w:sz w:val="20"/>
          <w:szCs w:val="20"/>
          <w:u w:val="single"/>
        </w:rPr>
        <w:fldChar w:fldCharType="end"/>
      </w:r>
      <w:r w:rsidR="009366C5">
        <w:rPr>
          <w:rFonts w:ascii="Arial" w:hAnsi="Arial"/>
          <w:sz w:val="20"/>
          <w:szCs w:val="20"/>
        </w:rPr>
        <w:t xml:space="preserve"> para programarla</w:t>
      </w:r>
    </w:p>
    <w:p w14:paraId="60F0D02A" w14:textId="1343C6C5" w:rsidR="001C0032" w:rsidRPr="006675EE" w:rsidRDefault="00212BB6" w:rsidP="001C0032">
      <w:pPr>
        <w:spacing w:line="360" w:lineRule="auto"/>
        <w:ind w:left="360"/>
        <w:rPr>
          <w:rFonts w:ascii="Arial" w:eastAsia="MS Gothic" w:hAnsi="Arial" w:cs="Arial"/>
          <w:spacing w:val="4"/>
          <w:sz w:val="20"/>
          <w:szCs w:val="20"/>
        </w:rPr>
      </w:pPr>
      <w:sdt>
        <w:sdtPr>
          <w:rPr>
            <w:rFonts w:ascii="Arial" w:eastAsia="MS Gothic" w:hAnsi="Arial" w:cs="Arial"/>
            <w:spacing w:val="4"/>
            <w:sz w:val="20"/>
            <w:szCs w:val="20"/>
          </w:rPr>
          <w:id w:val="-1351868001"/>
          <w14:checkbox>
            <w14:checked w14:val="0"/>
            <w14:checkedState w14:val="2612" w14:font="MS Gothic"/>
            <w14:uncheckedState w14:val="2610" w14:font="MS Gothic"/>
          </w14:checkbox>
        </w:sdtPr>
        <w:sdtEndPr/>
        <w:sdtContent>
          <w:r w:rsidR="001C0032" w:rsidRPr="006675EE">
            <w:rPr>
              <w:rFonts w:ascii="Segoe UI Symbol" w:eastAsia="MS Gothic" w:hAnsi="Segoe UI Symbol" w:cs="Segoe UI Symbol"/>
              <w:spacing w:val="4"/>
              <w:sz w:val="20"/>
              <w:szCs w:val="20"/>
            </w:rPr>
            <w:t>☐</w:t>
          </w:r>
        </w:sdtContent>
      </w:sdt>
      <w:r w:rsidR="009366C5">
        <w:rPr>
          <w:rFonts w:ascii="Arial" w:hAnsi="Arial"/>
          <w:sz w:val="20"/>
          <w:szCs w:val="20"/>
        </w:rPr>
        <w:t xml:space="preserve"> Se recomienda ecografía o mamografía de seguimiento en 6 meses; llame al </w:t>
      </w:r>
      <w:r w:rsidR="001C0032" w:rsidRPr="006675EE">
        <w:rPr>
          <w:rFonts w:ascii="Arial" w:eastAsia="MS Gothic" w:hAnsi="Arial" w:cs="Arial"/>
          <w:sz w:val="20"/>
          <w:szCs w:val="20"/>
          <w:u w:val="single"/>
        </w:rPr>
        <w:fldChar w:fldCharType="begin" w:fldLock="1">
          <w:ffData>
            <w:name w:val="Text130"/>
            <w:enabled/>
            <w:calcOnExit w:val="0"/>
            <w:textInput/>
          </w:ffData>
        </w:fldChar>
      </w:r>
      <w:r w:rsidR="001C0032" w:rsidRPr="006675EE">
        <w:rPr>
          <w:rFonts w:ascii="Arial" w:eastAsia="MS Gothic" w:hAnsi="Arial" w:cs="Arial"/>
          <w:sz w:val="20"/>
          <w:szCs w:val="20"/>
          <w:u w:val="single"/>
        </w:rPr>
        <w:instrText xml:space="preserve"> FORMTEXT </w:instrText>
      </w:r>
      <w:r w:rsidR="001C0032" w:rsidRPr="006675EE">
        <w:rPr>
          <w:rFonts w:ascii="Arial" w:eastAsia="MS Gothic" w:hAnsi="Arial" w:cs="Arial"/>
          <w:sz w:val="20"/>
          <w:szCs w:val="20"/>
          <w:u w:val="single"/>
        </w:rPr>
      </w:r>
      <w:r w:rsidR="001C0032" w:rsidRPr="006675EE">
        <w:rPr>
          <w:rFonts w:ascii="Arial" w:eastAsia="MS Gothic" w:hAnsi="Arial" w:cs="Arial"/>
          <w:sz w:val="20"/>
          <w:szCs w:val="20"/>
          <w:u w:val="single"/>
        </w:rPr>
        <w:fldChar w:fldCharType="separate"/>
      </w:r>
      <w:r w:rsidR="009366C5">
        <w:rPr>
          <w:rFonts w:ascii="Arial" w:hAnsi="Arial"/>
          <w:sz w:val="20"/>
          <w:szCs w:val="20"/>
          <w:u w:val="single"/>
        </w:rPr>
        <w:t>     </w:t>
      </w:r>
      <w:r w:rsidR="001C0032" w:rsidRPr="006675EE">
        <w:rPr>
          <w:rFonts w:ascii="Arial" w:eastAsia="MS Gothic" w:hAnsi="Arial" w:cs="Arial"/>
          <w:sz w:val="20"/>
          <w:szCs w:val="20"/>
          <w:u w:val="single"/>
        </w:rPr>
        <w:fldChar w:fldCharType="end"/>
      </w:r>
      <w:r w:rsidR="009366C5">
        <w:rPr>
          <w:rFonts w:ascii="Arial" w:hAnsi="Arial"/>
          <w:sz w:val="20"/>
          <w:szCs w:val="20"/>
        </w:rPr>
        <w:t xml:space="preserve"> para programarla</w:t>
      </w:r>
    </w:p>
    <w:p w14:paraId="116ED206" w14:textId="77777777" w:rsidR="001C0032" w:rsidRPr="006675EE" w:rsidRDefault="00212BB6" w:rsidP="001C0032">
      <w:pPr>
        <w:spacing w:line="360" w:lineRule="auto"/>
        <w:ind w:left="360"/>
        <w:rPr>
          <w:rFonts w:ascii="Arial" w:eastAsia="MS Gothic" w:hAnsi="Arial" w:cs="Arial"/>
          <w:spacing w:val="4"/>
          <w:sz w:val="20"/>
          <w:szCs w:val="20"/>
          <w:u w:val="single"/>
        </w:rPr>
      </w:pPr>
      <w:sdt>
        <w:sdtPr>
          <w:rPr>
            <w:rFonts w:ascii="Arial" w:eastAsia="MS Gothic" w:hAnsi="Arial" w:cs="Arial"/>
            <w:spacing w:val="4"/>
            <w:sz w:val="20"/>
            <w:szCs w:val="20"/>
          </w:rPr>
          <w:id w:val="559372567"/>
          <w14:checkbox>
            <w14:checked w14:val="0"/>
            <w14:checkedState w14:val="2612" w14:font="MS Gothic"/>
            <w14:uncheckedState w14:val="2610" w14:font="MS Gothic"/>
          </w14:checkbox>
        </w:sdtPr>
        <w:sdtEndPr/>
        <w:sdtContent>
          <w:r w:rsidR="001C0032" w:rsidRPr="006675EE">
            <w:rPr>
              <w:rFonts w:ascii="Segoe UI Symbol" w:eastAsia="MS Gothic" w:hAnsi="Segoe UI Symbol" w:cs="Segoe UI Symbol"/>
              <w:spacing w:val="4"/>
              <w:sz w:val="20"/>
              <w:szCs w:val="20"/>
            </w:rPr>
            <w:t>☐</w:t>
          </w:r>
        </w:sdtContent>
      </w:sdt>
      <w:r w:rsidR="009366C5">
        <w:rPr>
          <w:rFonts w:ascii="Arial" w:hAnsi="Arial"/>
          <w:sz w:val="20"/>
          <w:szCs w:val="20"/>
        </w:rPr>
        <w:t xml:space="preserve"> Anormal - Se programa una biopsia el </w:t>
      </w:r>
      <w:r w:rsidR="001C0032" w:rsidRPr="006675EE">
        <w:rPr>
          <w:rFonts w:ascii="Arial" w:eastAsia="MS Gothic" w:hAnsi="Arial" w:cs="Arial"/>
          <w:sz w:val="20"/>
          <w:szCs w:val="20"/>
          <w:u w:val="single"/>
        </w:rPr>
        <w:fldChar w:fldCharType="begin" w:fldLock="1">
          <w:ffData>
            <w:name w:val="Text131"/>
            <w:enabled/>
            <w:calcOnExit w:val="0"/>
            <w:textInput/>
          </w:ffData>
        </w:fldChar>
      </w:r>
      <w:r w:rsidR="001C0032" w:rsidRPr="006675EE">
        <w:rPr>
          <w:rFonts w:ascii="Arial" w:eastAsia="MS Gothic" w:hAnsi="Arial" w:cs="Arial"/>
          <w:sz w:val="20"/>
          <w:szCs w:val="20"/>
          <w:u w:val="single"/>
        </w:rPr>
        <w:instrText xml:space="preserve"> FORMTEXT </w:instrText>
      </w:r>
      <w:r w:rsidR="001C0032" w:rsidRPr="006675EE">
        <w:rPr>
          <w:rFonts w:ascii="Arial" w:eastAsia="MS Gothic" w:hAnsi="Arial" w:cs="Arial"/>
          <w:sz w:val="20"/>
          <w:szCs w:val="20"/>
          <w:u w:val="single"/>
        </w:rPr>
      </w:r>
      <w:r w:rsidR="001C0032" w:rsidRPr="006675EE">
        <w:rPr>
          <w:rFonts w:ascii="Arial" w:eastAsia="MS Gothic" w:hAnsi="Arial" w:cs="Arial"/>
          <w:sz w:val="20"/>
          <w:szCs w:val="20"/>
          <w:u w:val="single"/>
        </w:rPr>
        <w:fldChar w:fldCharType="separate"/>
      </w:r>
      <w:r w:rsidR="009366C5">
        <w:rPr>
          <w:rFonts w:ascii="Arial" w:hAnsi="Arial"/>
          <w:sz w:val="20"/>
          <w:szCs w:val="20"/>
          <w:u w:val="single"/>
        </w:rPr>
        <w:t>     </w:t>
      </w:r>
      <w:r w:rsidR="001C0032" w:rsidRPr="006675EE">
        <w:rPr>
          <w:rFonts w:ascii="Arial" w:eastAsia="MS Gothic" w:hAnsi="Arial" w:cs="Arial"/>
          <w:sz w:val="20"/>
          <w:szCs w:val="20"/>
          <w:u w:val="single"/>
        </w:rPr>
        <w:fldChar w:fldCharType="end"/>
      </w:r>
      <w:r w:rsidR="009366C5">
        <w:rPr>
          <w:rFonts w:ascii="Arial" w:hAnsi="Arial"/>
          <w:sz w:val="20"/>
          <w:szCs w:val="20"/>
        </w:rPr>
        <w:t xml:space="preserve"> a las </w:t>
      </w:r>
      <w:r w:rsidR="001C0032" w:rsidRPr="006675EE">
        <w:rPr>
          <w:rFonts w:ascii="Arial" w:eastAsia="MS Gothic" w:hAnsi="Arial" w:cs="Arial"/>
          <w:sz w:val="20"/>
          <w:szCs w:val="20"/>
          <w:u w:val="single"/>
        </w:rPr>
        <w:fldChar w:fldCharType="begin" w:fldLock="1">
          <w:ffData>
            <w:name w:val="Text132"/>
            <w:enabled/>
            <w:calcOnExit w:val="0"/>
            <w:textInput/>
          </w:ffData>
        </w:fldChar>
      </w:r>
      <w:r w:rsidR="001C0032" w:rsidRPr="006675EE">
        <w:rPr>
          <w:rFonts w:ascii="Arial" w:eastAsia="MS Gothic" w:hAnsi="Arial" w:cs="Arial"/>
          <w:sz w:val="20"/>
          <w:szCs w:val="20"/>
          <w:u w:val="single"/>
        </w:rPr>
        <w:instrText xml:space="preserve"> FORMTEXT </w:instrText>
      </w:r>
      <w:r w:rsidR="001C0032" w:rsidRPr="006675EE">
        <w:rPr>
          <w:rFonts w:ascii="Arial" w:eastAsia="MS Gothic" w:hAnsi="Arial" w:cs="Arial"/>
          <w:sz w:val="20"/>
          <w:szCs w:val="20"/>
          <w:u w:val="single"/>
        </w:rPr>
      </w:r>
      <w:r w:rsidR="001C0032" w:rsidRPr="006675EE">
        <w:rPr>
          <w:rFonts w:ascii="Arial" w:eastAsia="MS Gothic" w:hAnsi="Arial" w:cs="Arial"/>
          <w:sz w:val="20"/>
          <w:szCs w:val="20"/>
          <w:u w:val="single"/>
        </w:rPr>
        <w:fldChar w:fldCharType="separate"/>
      </w:r>
      <w:r w:rsidR="009366C5">
        <w:rPr>
          <w:rFonts w:ascii="Arial" w:hAnsi="Arial"/>
          <w:sz w:val="20"/>
          <w:szCs w:val="20"/>
          <w:u w:val="single"/>
        </w:rPr>
        <w:t>     </w:t>
      </w:r>
      <w:r w:rsidR="001C0032" w:rsidRPr="006675EE">
        <w:rPr>
          <w:rFonts w:ascii="Arial" w:eastAsia="MS Gothic" w:hAnsi="Arial" w:cs="Arial"/>
          <w:sz w:val="20"/>
          <w:szCs w:val="20"/>
          <w:u w:val="single"/>
        </w:rPr>
        <w:fldChar w:fldCharType="end"/>
      </w:r>
    </w:p>
    <w:p w14:paraId="637BDFD5" w14:textId="77777777" w:rsidR="001C0032" w:rsidRPr="006675EE" w:rsidRDefault="00212BB6" w:rsidP="001C0032">
      <w:pPr>
        <w:spacing w:line="360" w:lineRule="auto"/>
        <w:ind w:left="360"/>
        <w:rPr>
          <w:rFonts w:ascii="Arial" w:eastAsia="MS Gothic" w:hAnsi="Arial" w:cs="Arial"/>
          <w:spacing w:val="4"/>
          <w:sz w:val="20"/>
          <w:szCs w:val="20"/>
        </w:rPr>
      </w:pPr>
      <w:sdt>
        <w:sdtPr>
          <w:rPr>
            <w:rFonts w:ascii="Arial" w:eastAsia="MS Gothic" w:hAnsi="Arial" w:cs="Arial"/>
            <w:spacing w:val="4"/>
            <w:sz w:val="20"/>
            <w:szCs w:val="20"/>
          </w:rPr>
          <w:id w:val="699049059"/>
          <w14:checkbox>
            <w14:checked w14:val="0"/>
            <w14:checkedState w14:val="2612" w14:font="MS Gothic"/>
            <w14:uncheckedState w14:val="2610" w14:font="MS Gothic"/>
          </w14:checkbox>
        </w:sdtPr>
        <w:sdtEndPr/>
        <w:sdtContent>
          <w:r w:rsidR="001C0032" w:rsidRPr="006675EE">
            <w:rPr>
              <w:rFonts w:ascii="Segoe UI Symbol" w:eastAsia="MS Gothic" w:hAnsi="Segoe UI Symbol" w:cs="Segoe UI Symbol"/>
              <w:spacing w:val="4"/>
              <w:sz w:val="20"/>
              <w:szCs w:val="20"/>
            </w:rPr>
            <w:t>☐</w:t>
          </w:r>
        </w:sdtContent>
      </w:sdt>
      <w:r w:rsidR="009366C5">
        <w:rPr>
          <w:rFonts w:ascii="Arial" w:hAnsi="Arial"/>
          <w:sz w:val="20"/>
          <w:szCs w:val="20"/>
        </w:rPr>
        <w:t xml:space="preserve"> El examen no se pudo interpretar; se enviarán sus resultados finales a la dirección que suministró</w:t>
      </w:r>
    </w:p>
    <w:p w14:paraId="2246DC4D" w14:textId="77777777" w:rsidR="001C0032" w:rsidRPr="006675EE" w:rsidRDefault="001C0032" w:rsidP="001C0032">
      <w:pPr>
        <w:spacing w:line="360" w:lineRule="auto"/>
        <w:rPr>
          <w:rFonts w:ascii="Arial" w:eastAsia="MS Gothic" w:hAnsi="Arial" w:cs="Arial"/>
          <w:spacing w:val="4"/>
          <w:sz w:val="20"/>
          <w:szCs w:val="20"/>
        </w:rPr>
      </w:pPr>
    </w:p>
    <w:p w14:paraId="0C76B9E3" w14:textId="77777777" w:rsidR="006675EE" w:rsidRDefault="006675EE" w:rsidP="001C0032">
      <w:pPr>
        <w:rPr>
          <w:rFonts w:ascii="Arial" w:eastAsia="MS Gothic" w:hAnsi="Arial" w:cs="Arial"/>
          <w:spacing w:val="4"/>
          <w:sz w:val="20"/>
          <w:szCs w:val="20"/>
        </w:rPr>
      </w:pPr>
    </w:p>
    <w:p w14:paraId="137E3B5C" w14:textId="50489B32" w:rsidR="001C0032" w:rsidRPr="006675EE" w:rsidRDefault="001C0032" w:rsidP="001C0032">
      <w:pPr>
        <w:rPr>
          <w:rFonts w:ascii="Arial" w:eastAsia="MS Gothic" w:hAnsi="Arial" w:cs="Arial"/>
          <w:spacing w:val="4"/>
          <w:sz w:val="20"/>
          <w:szCs w:val="20"/>
        </w:rPr>
      </w:pPr>
      <w:r>
        <w:rPr>
          <w:rFonts w:ascii="Arial" w:hAnsi="Arial"/>
          <w:sz w:val="20"/>
          <w:szCs w:val="20"/>
        </w:rPr>
        <w:t>Según los resultados de todas sus pruebas, recomendaremos más pruebas o repetiremos el examen de detección en 1, 3 o 5 años. Le informaremos cuando deba hacer un seguimiento una vez finalizadas todas sus pruebas.</w:t>
      </w:r>
    </w:p>
    <w:p w14:paraId="6CB7F38A" w14:textId="77777777" w:rsidR="001C0032" w:rsidRPr="006675EE" w:rsidRDefault="001C0032" w:rsidP="001C0032">
      <w:pPr>
        <w:rPr>
          <w:rFonts w:ascii="Arial" w:eastAsia="MS Gothic" w:hAnsi="Arial" w:cs="Arial"/>
          <w:spacing w:val="4"/>
          <w:sz w:val="20"/>
          <w:szCs w:val="20"/>
        </w:rPr>
      </w:pPr>
    </w:p>
    <w:p w14:paraId="6806DB08" w14:textId="77777777" w:rsidR="001C0032" w:rsidRPr="006675EE" w:rsidRDefault="001C0032" w:rsidP="001C0032">
      <w:pPr>
        <w:rPr>
          <w:rFonts w:ascii="Arial" w:eastAsia="MS Gothic" w:hAnsi="Arial" w:cs="Arial"/>
          <w:spacing w:val="4"/>
          <w:sz w:val="20"/>
          <w:szCs w:val="20"/>
        </w:rPr>
      </w:pPr>
      <w:r>
        <w:rPr>
          <w:rFonts w:ascii="Arial" w:hAnsi="Arial"/>
          <w:sz w:val="20"/>
          <w:szCs w:val="20"/>
        </w:rPr>
        <w:t xml:space="preserve">Preguntas: Contáctenos al: </w:t>
      </w:r>
      <w:r w:rsidRPr="006675EE">
        <w:rPr>
          <w:rFonts w:ascii="Arial" w:eastAsia="MS Gothic" w:hAnsi="Arial" w:cs="Arial"/>
          <w:sz w:val="20"/>
          <w:szCs w:val="20"/>
        </w:rPr>
        <w:fldChar w:fldCharType="begin" w:fldLock="1">
          <w:ffData>
            <w:name w:val="Text133"/>
            <w:enabled/>
            <w:calcOnExit w:val="0"/>
            <w:textInput/>
          </w:ffData>
        </w:fldChar>
      </w:r>
      <w:r w:rsidRPr="006675EE">
        <w:rPr>
          <w:rFonts w:ascii="Arial" w:eastAsia="MS Gothic" w:hAnsi="Arial" w:cs="Arial"/>
          <w:sz w:val="20"/>
          <w:szCs w:val="20"/>
        </w:rPr>
        <w:instrText xml:space="preserve"> FORMTEXT </w:instrText>
      </w:r>
      <w:r w:rsidRPr="006675EE">
        <w:rPr>
          <w:rFonts w:ascii="Arial" w:eastAsia="MS Gothic" w:hAnsi="Arial" w:cs="Arial"/>
          <w:sz w:val="20"/>
          <w:szCs w:val="20"/>
        </w:rPr>
      </w:r>
      <w:r w:rsidRPr="006675EE">
        <w:rPr>
          <w:rFonts w:ascii="Arial" w:eastAsia="MS Gothic" w:hAnsi="Arial" w:cs="Arial"/>
          <w:sz w:val="20"/>
          <w:szCs w:val="20"/>
        </w:rPr>
        <w:fldChar w:fldCharType="separate"/>
      </w:r>
      <w:r>
        <w:rPr>
          <w:rFonts w:ascii="Arial" w:hAnsi="Arial"/>
          <w:sz w:val="20"/>
          <w:szCs w:val="20"/>
        </w:rPr>
        <w:t>     </w:t>
      </w:r>
      <w:r w:rsidRPr="006675EE">
        <w:rPr>
          <w:rFonts w:ascii="Arial" w:eastAsia="MS Gothic" w:hAnsi="Arial" w:cs="Arial"/>
          <w:sz w:val="20"/>
          <w:szCs w:val="20"/>
        </w:rPr>
        <w:fldChar w:fldCharType="end"/>
      </w:r>
    </w:p>
    <w:p w14:paraId="063B3F1D" w14:textId="77777777" w:rsidR="001C0032" w:rsidRDefault="001C0032" w:rsidP="001C0032">
      <w:pPr>
        <w:rPr>
          <w:rFonts w:ascii="Arial" w:eastAsia="MS Gothic" w:hAnsi="Arial" w:cs="Arial"/>
          <w:b/>
          <w:color w:val="E64097"/>
          <w:spacing w:val="4"/>
          <w:sz w:val="20"/>
          <w:szCs w:val="20"/>
        </w:rPr>
      </w:pPr>
    </w:p>
    <w:p w14:paraId="29F0E965" w14:textId="77777777" w:rsidR="001C0032" w:rsidRDefault="001C0032" w:rsidP="001C0032">
      <w:pPr>
        <w:rPr>
          <w:rFonts w:ascii="Arial" w:eastAsia="MS Gothic" w:hAnsi="Arial" w:cs="Arial"/>
          <w:b/>
          <w:color w:val="E64097"/>
          <w:spacing w:val="4"/>
          <w:sz w:val="20"/>
          <w:szCs w:val="20"/>
        </w:rPr>
      </w:pPr>
    </w:p>
    <w:p w14:paraId="1A368177" w14:textId="77777777" w:rsidR="001C0032" w:rsidRDefault="001C0032" w:rsidP="001C0032">
      <w:pPr>
        <w:rPr>
          <w:rFonts w:ascii="Arial" w:eastAsia="MS Gothic" w:hAnsi="Arial" w:cs="Arial"/>
          <w:b/>
          <w:color w:val="E64097"/>
          <w:spacing w:val="4"/>
          <w:sz w:val="20"/>
          <w:szCs w:val="20"/>
        </w:rPr>
      </w:pPr>
    </w:p>
    <w:p w14:paraId="3C201D2E" w14:textId="77777777" w:rsidR="0068369B" w:rsidRPr="0068369B" w:rsidRDefault="0068369B" w:rsidP="00D72C07">
      <w:pPr>
        <w:spacing w:line="300" w:lineRule="auto"/>
      </w:pPr>
    </w:p>
    <w:sectPr w:rsidR="0068369B" w:rsidRPr="0068369B" w:rsidSect="006675EE">
      <w:headerReference w:type="even" r:id="rId6"/>
      <w:headerReference w:type="default" r:id="rId7"/>
      <w:footerReference w:type="even" r:id="rId8"/>
      <w:footerReference w:type="default" r:id="rId9"/>
      <w:headerReference w:type="first" r:id="rId10"/>
      <w:footerReference w:type="first" r:id="rId11"/>
      <w:pgSz w:w="12240" w:h="15840"/>
      <w:pgMar w:top="1296"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913E5" w14:textId="77777777" w:rsidR="009366C5" w:rsidRDefault="009366C5" w:rsidP="001C0032">
      <w:r>
        <w:separator/>
      </w:r>
    </w:p>
  </w:endnote>
  <w:endnote w:type="continuationSeparator" w:id="0">
    <w:p w14:paraId="41602C1F" w14:textId="77777777" w:rsidR="009366C5" w:rsidRDefault="009366C5" w:rsidP="001C0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20000A87"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DEF73" w14:textId="77777777" w:rsidR="006675EE" w:rsidRDefault="006675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30B54" w14:textId="77777777" w:rsidR="006675EE" w:rsidRDefault="006675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98A0A" w14:textId="77777777" w:rsidR="006675EE" w:rsidRDefault="00667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BE2EB" w14:textId="77777777" w:rsidR="009366C5" w:rsidRDefault="009366C5" w:rsidP="001C0032">
      <w:r>
        <w:separator/>
      </w:r>
    </w:p>
  </w:footnote>
  <w:footnote w:type="continuationSeparator" w:id="0">
    <w:p w14:paraId="0FE893BB" w14:textId="77777777" w:rsidR="009366C5" w:rsidRDefault="009366C5" w:rsidP="001C0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34860" w14:textId="77777777" w:rsidR="006675EE" w:rsidRDefault="006675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E23E9" w14:textId="39B15E1A" w:rsidR="001C0032" w:rsidRDefault="001C00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86A64" w14:textId="77777777" w:rsidR="006675EE" w:rsidRDefault="006675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32"/>
    <w:rsid w:val="0004198A"/>
    <w:rsid w:val="001504D9"/>
    <w:rsid w:val="001C0032"/>
    <w:rsid w:val="001D1F61"/>
    <w:rsid w:val="00212BB6"/>
    <w:rsid w:val="004761FD"/>
    <w:rsid w:val="006051A9"/>
    <w:rsid w:val="006675EE"/>
    <w:rsid w:val="0068369B"/>
    <w:rsid w:val="00695451"/>
    <w:rsid w:val="007F1C3E"/>
    <w:rsid w:val="009366C5"/>
    <w:rsid w:val="00973657"/>
    <w:rsid w:val="009F21DB"/>
    <w:rsid w:val="009F5E6F"/>
    <w:rsid w:val="00B81401"/>
    <w:rsid w:val="00BC4A68"/>
    <w:rsid w:val="00C35103"/>
    <w:rsid w:val="00D60DF8"/>
    <w:rsid w:val="00D72C07"/>
    <w:rsid w:val="00EB0E92"/>
    <w:rsid w:val="00FD0E1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69EE9123"/>
  <w15:chartTrackingRefBased/>
  <w15:docId w15:val="{276267E0-72AC-4373-99B5-83F604B80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s-419"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C0032"/>
    <w:pPr>
      <w:widowControl w:val="0"/>
    </w:pPr>
    <w:rPr>
      <w:sz w:val="22"/>
      <w:szCs w:val="22"/>
    </w:rPr>
  </w:style>
  <w:style w:type="paragraph" w:styleId="Heading1">
    <w:name w:val="heading 1"/>
    <w:basedOn w:val="Normal"/>
    <w:next w:val="Normal"/>
    <w:link w:val="Heading1Char"/>
    <w:uiPriority w:val="1"/>
    <w:qFormat/>
    <w:rsid w:val="00EB0E92"/>
    <w:pPr>
      <w:keepNext/>
      <w:keepLines/>
      <w:widowControl/>
      <w:spacing w:before="480"/>
      <w:outlineLvl w:val="0"/>
    </w:pPr>
    <w:rPr>
      <w:rFonts w:ascii="Arial" w:eastAsiaTheme="majorEastAsia" w:hAnsi="Arial"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B0E92"/>
    <w:pPr>
      <w:keepNext/>
      <w:keepLines/>
      <w:widowControl/>
      <w:spacing w:before="200"/>
      <w:outlineLvl w:val="1"/>
    </w:pPr>
    <w:rPr>
      <w:rFonts w:ascii="Arial" w:eastAsiaTheme="majorEastAsia" w:hAnsi="Arial"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B0E92"/>
    <w:pPr>
      <w:keepNext/>
      <w:keepLines/>
      <w:widowControl/>
      <w:spacing w:before="200"/>
      <w:outlineLvl w:val="2"/>
    </w:pPr>
    <w:rPr>
      <w:rFonts w:ascii="Arial" w:eastAsiaTheme="majorEastAsia" w:hAnsi="Arial" w:cstheme="majorBidi"/>
      <w:b/>
      <w:bCs/>
      <w:color w:val="4F81BD" w:themeColor="accent1"/>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5560C"/>
    <w:pPr>
      <w:widowControl/>
    </w:pPr>
    <w:rPr>
      <w:rFonts w:ascii="Lucida Grande" w:hAnsi="Lucida Grande"/>
      <w:sz w:val="18"/>
      <w:szCs w:val="18"/>
    </w:rPr>
  </w:style>
  <w:style w:type="character" w:customStyle="1" w:styleId="Bullet1CharChar">
    <w:name w:val="Bullet1 Char Char"/>
    <w:basedOn w:val="DefaultParagraphFont"/>
    <w:qFormat/>
    <w:rsid w:val="00EB0E92"/>
    <w:rPr>
      <w:rFonts w:ascii="Arial" w:hAnsi="Arial"/>
      <w:color w:val="800080"/>
      <w:szCs w:val="24"/>
      <w:lang w:val="es-419" w:eastAsia="en-US" w:bidi="ar-SA"/>
    </w:rPr>
  </w:style>
  <w:style w:type="character" w:customStyle="1" w:styleId="Heading1Char">
    <w:name w:val="Heading 1 Char"/>
    <w:basedOn w:val="DefaultParagraphFont"/>
    <w:link w:val="Heading1"/>
    <w:uiPriority w:val="9"/>
    <w:rsid w:val="00EB0E92"/>
    <w:rPr>
      <w:rFonts w:ascii="Arial" w:eastAsiaTheme="majorEastAsia" w:hAnsi="Arial" w:cstheme="majorBidi"/>
      <w:b/>
      <w:bCs/>
      <w:color w:val="345A8A" w:themeColor="accent1" w:themeShade="B5"/>
      <w:sz w:val="32"/>
      <w:szCs w:val="32"/>
    </w:rPr>
  </w:style>
  <w:style w:type="character" w:styleId="Emphasis">
    <w:name w:val="Emphasis"/>
    <w:basedOn w:val="DefaultParagraphFont"/>
    <w:uiPriority w:val="20"/>
    <w:qFormat/>
    <w:rsid w:val="00EB0E92"/>
    <w:rPr>
      <w:rFonts w:ascii="Arial" w:hAnsi="Arial"/>
      <w:i/>
      <w:iCs/>
    </w:rPr>
  </w:style>
  <w:style w:type="paragraph" w:styleId="ListParagraph">
    <w:name w:val="List Paragraph"/>
    <w:aliases w:val="Agenda Topics"/>
    <w:basedOn w:val="Normal"/>
    <w:uiPriority w:val="34"/>
    <w:qFormat/>
    <w:rsid w:val="009F5E6F"/>
    <w:pPr>
      <w:widowControl/>
      <w:ind w:left="720"/>
      <w:contextualSpacing/>
    </w:pPr>
    <w:rPr>
      <w:rFonts w:ascii="Arial" w:hAnsi="Arial"/>
      <w:sz w:val="20"/>
      <w:szCs w:val="24"/>
    </w:rPr>
  </w:style>
  <w:style w:type="character" w:customStyle="1" w:styleId="Heading2Char">
    <w:name w:val="Heading 2 Char"/>
    <w:basedOn w:val="DefaultParagraphFont"/>
    <w:link w:val="Heading2"/>
    <w:uiPriority w:val="9"/>
    <w:rsid w:val="00EB0E92"/>
    <w:rPr>
      <w:rFonts w:ascii="Arial" w:eastAsiaTheme="majorEastAsia" w:hAnsi="Arial" w:cstheme="majorBidi"/>
      <w:b/>
      <w:bCs/>
      <w:color w:val="4F81BD" w:themeColor="accent1"/>
      <w:sz w:val="26"/>
      <w:szCs w:val="26"/>
    </w:rPr>
  </w:style>
  <w:style w:type="character" w:styleId="SubtleReference">
    <w:name w:val="Subtle Reference"/>
    <w:basedOn w:val="DefaultParagraphFont"/>
    <w:uiPriority w:val="31"/>
    <w:qFormat/>
    <w:rsid w:val="00EB0E92"/>
    <w:rPr>
      <w:rFonts w:ascii="Arial" w:hAnsi="Arial"/>
      <w:smallCaps/>
      <w:color w:val="C0504D" w:themeColor="accent2"/>
      <w:u w:val="single"/>
    </w:rPr>
  </w:style>
  <w:style w:type="character" w:styleId="SubtleEmphasis">
    <w:name w:val="Subtle Emphasis"/>
    <w:basedOn w:val="DefaultParagraphFont"/>
    <w:uiPriority w:val="19"/>
    <w:qFormat/>
    <w:rsid w:val="00EB0E92"/>
    <w:rPr>
      <w:rFonts w:ascii="Arial" w:hAnsi="Arial"/>
      <w:i/>
      <w:iCs/>
      <w:color w:val="808080" w:themeColor="text1" w:themeTint="7F"/>
    </w:rPr>
  </w:style>
  <w:style w:type="paragraph" w:styleId="Quote">
    <w:name w:val="Quote"/>
    <w:basedOn w:val="Normal"/>
    <w:next w:val="Normal"/>
    <w:link w:val="QuoteChar"/>
    <w:uiPriority w:val="29"/>
    <w:qFormat/>
    <w:rsid w:val="00D60DF8"/>
    <w:pPr>
      <w:widowControl/>
    </w:pPr>
    <w:rPr>
      <w:rFonts w:ascii="Arial" w:hAnsi="Arial"/>
      <w:i/>
      <w:iCs/>
      <w:color w:val="000000" w:themeColor="text1"/>
      <w:sz w:val="20"/>
      <w:szCs w:val="24"/>
    </w:rPr>
  </w:style>
  <w:style w:type="character" w:customStyle="1" w:styleId="QuoteChar">
    <w:name w:val="Quote Char"/>
    <w:basedOn w:val="DefaultParagraphFont"/>
    <w:link w:val="Quote"/>
    <w:uiPriority w:val="29"/>
    <w:rsid w:val="00D60DF8"/>
    <w:rPr>
      <w:rFonts w:ascii="Arial" w:hAnsi="Arial"/>
      <w:i/>
      <w:iCs/>
      <w:color w:val="000000" w:themeColor="text1"/>
      <w:szCs w:val="24"/>
    </w:rPr>
  </w:style>
  <w:style w:type="character" w:styleId="Strong">
    <w:name w:val="Strong"/>
    <w:basedOn w:val="DefaultParagraphFont"/>
    <w:uiPriority w:val="22"/>
    <w:qFormat/>
    <w:rsid w:val="00EB0E92"/>
    <w:rPr>
      <w:rFonts w:ascii="Arial" w:hAnsi="Arial"/>
      <w:b/>
      <w:bCs/>
    </w:rPr>
  </w:style>
  <w:style w:type="paragraph" w:styleId="Subtitle">
    <w:name w:val="Subtitle"/>
    <w:basedOn w:val="Normal"/>
    <w:next w:val="Normal"/>
    <w:link w:val="SubtitleChar"/>
    <w:uiPriority w:val="11"/>
    <w:qFormat/>
    <w:rsid w:val="00EB0E92"/>
    <w:pPr>
      <w:widowControl/>
      <w:numPr>
        <w:ilvl w:val="1"/>
      </w:numPr>
    </w:pPr>
    <w:rPr>
      <w:rFonts w:ascii="Arial" w:eastAsiaTheme="majorEastAsia" w:hAnsi="Arial"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B0E92"/>
    <w:rPr>
      <w:rFonts w:ascii="Arial" w:eastAsiaTheme="majorEastAsia" w:hAnsi="Arial" w:cstheme="majorBidi"/>
      <w:i/>
      <w:iCs/>
      <w:color w:val="4F81BD" w:themeColor="accent1"/>
      <w:spacing w:val="15"/>
      <w:sz w:val="24"/>
      <w:szCs w:val="24"/>
    </w:rPr>
  </w:style>
  <w:style w:type="paragraph" w:styleId="Title">
    <w:name w:val="Title"/>
    <w:basedOn w:val="Normal"/>
    <w:next w:val="Normal"/>
    <w:link w:val="TitleChar"/>
    <w:uiPriority w:val="10"/>
    <w:qFormat/>
    <w:rsid w:val="009F5E6F"/>
    <w:pPr>
      <w:widowControl/>
      <w:pBdr>
        <w:bottom w:val="single" w:sz="8" w:space="4" w:color="4F81BD" w:themeColor="accent1"/>
      </w:pBdr>
      <w:spacing w:after="300"/>
      <w:contextualSpacing/>
    </w:pPr>
    <w:rPr>
      <w:rFonts w:ascii="Arial" w:eastAsiaTheme="majorEastAsia" w:hAnsi="Arial"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5E6F"/>
    <w:rPr>
      <w:rFonts w:ascii="Arial" w:eastAsiaTheme="majorEastAsia" w:hAnsi="Arial" w:cstheme="majorBidi"/>
      <w:color w:val="17365D" w:themeColor="text2" w:themeShade="BF"/>
      <w:spacing w:val="5"/>
      <w:kern w:val="28"/>
      <w:sz w:val="52"/>
      <w:szCs w:val="52"/>
    </w:rPr>
  </w:style>
  <w:style w:type="character" w:styleId="BookTitle">
    <w:name w:val="Book Title"/>
    <w:basedOn w:val="DefaultParagraphFont"/>
    <w:uiPriority w:val="33"/>
    <w:qFormat/>
    <w:rsid w:val="00EB0E92"/>
    <w:rPr>
      <w:rFonts w:ascii="Arial" w:hAnsi="Arial"/>
      <w:b/>
      <w:bCs/>
      <w:smallCaps/>
      <w:spacing w:val="5"/>
    </w:rPr>
  </w:style>
  <w:style w:type="paragraph" w:styleId="IntenseQuote">
    <w:name w:val="Intense Quote"/>
    <w:basedOn w:val="Normal"/>
    <w:next w:val="Normal"/>
    <w:link w:val="IntenseQuoteChar"/>
    <w:uiPriority w:val="30"/>
    <w:qFormat/>
    <w:rsid w:val="009F5E6F"/>
    <w:pPr>
      <w:widowControl/>
      <w:pBdr>
        <w:bottom w:val="single" w:sz="4" w:space="4" w:color="4F81BD" w:themeColor="accent1"/>
      </w:pBdr>
      <w:spacing w:before="200" w:after="280"/>
      <w:ind w:left="936" w:right="936"/>
    </w:pPr>
    <w:rPr>
      <w:rFonts w:ascii="Arial" w:hAnsi="Arial"/>
      <w:b/>
      <w:bCs/>
      <w:i/>
      <w:iCs/>
      <w:color w:val="4F81BD" w:themeColor="accent1"/>
      <w:sz w:val="20"/>
      <w:szCs w:val="24"/>
    </w:rPr>
  </w:style>
  <w:style w:type="character" w:customStyle="1" w:styleId="IntenseQuoteChar">
    <w:name w:val="Intense Quote Char"/>
    <w:basedOn w:val="DefaultParagraphFont"/>
    <w:link w:val="IntenseQuote"/>
    <w:uiPriority w:val="30"/>
    <w:rsid w:val="009F5E6F"/>
    <w:rPr>
      <w:rFonts w:ascii="Century Gothic" w:hAnsi="Century Gothic"/>
      <w:b/>
      <w:bCs/>
      <w:i/>
      <w:iCs/>
      <w:color w:val="4F81BD" w:themeColor="accent1"/>
      <w:szCs w:val="24"/>
    </w:rPr>
  </w:style>
  <w:style w:type="character" w:customStyle="1" w:styleId="Heading3Char">
    <w:name w:val="Heading 3 Char"/>
    <w:basedOn w:val="DefaultParagraphFont"/>
    <w:link w:val="Heading3"/>
    <w:uiPriority w:val="9"/>
    <w:semiHidden/>
    <w:rsid w:val="00EB0E92"/>
    <w:rPr>
      <w:rFonts w:ascii="Arial" w:eastAsiaTheme="majorEastAsia" w:hAnsi="Arial" w:cstheme="majorBidi"/>
      <w:b/>
      <w:bCs/>
      <w:color w:val="4F81BD" w:themeColor="accent1"/>
      <w:szCs w:val="24"/>
    </w:rPr>
  </w:style>
  <w:style w:type="character" w:styleId="IntenseEmphasis">
    <w:name w:val="Intense Emphasis"/>
    <w:basedOn w:val="DefaultParagraphFont"/>
    <w:uiPriority w:val="21"/>
    <w:qFormat/>
    <w:rsid w:val="00EB0E92"/>
    <w:rPr>
      <w:rFonts w:ascii="Arial" w:hAnsi="Arial"/>
      <w:b/>
      <w:bCs/>
      <w:i/>
      <w:iCs/>
      <w:color w:val="4F81BD" w:themeColor="accent1"/>
    </w:rPr>
  </w:style>
  <w:style w:type="character" w:styleId="IntenseReference">
    <w:name w:val="Intense Reference"/>
    <w:basedOn w:val="DefaultParagraphFont"/>
    <w:uiPriority w:val="32"/>
    <w:qFormat/>
    <w:rsid w:val="00EB0E92"/>
    <w:rPr>
      <w:rFonts w:ascii="Arial" w:hAnsi="Arial"/>
      <w:b/>
      <w:bCs/>
      <w:smallCaps/>
      <w:color w:val="C0504D" w:themeColor="accent2"/>
      <w:spacing w:val="5"/>
      <w:u w:val="single"/>
    </w:rPr>
  </w:style>
  <w:style w:type="paragraph" w:styleId="Header">
    <w:name w:val="header"/>
    <w:basedOn w:val="Normal"/>
    <w:link w:val="HeaderChar"/>
    <w:uiPriority w:val="99"/>
    <w:unhideWhenUsed/>
    <w:rsid w:val="001C0032"/>
    <w:pPr>
      <w:tabs>
        <w:tab w:val="center" w:pos="4680"/>
        <w:tab w:val="right" w:pos="9360"/>
      </w:tabs>
    </w:pPr>
  </w:style>
  <w:style w:type="character" w:customStyle="1" w:styleId="HeaderChar">
    <w:name w:val="Header Char"/>
    <w:basedOn w:val="DefaultParagraphFont"/>
    <w:link w:val="Header"/>
    <w:uiPriority w:val="99"/>
    <w:rsid w:val="001C0032"/>
    <w:rPr>
      <w:sz w:val="22"/>
      <w:szCs w:val="22"/>
    </w:rPr>
  </w:style>
  <w:style w:type="paragraph" w:styleId="Footer">
    <w:name w:val="footer"/>
    <w:basedOn w:val="Normal"/>
    <w:link w:val="FooterChar"/>
    <w:uiPriority w:val="99"/>
    <w:unhideWhenUsed/>
    <w:rsid w:val="001C0032"/>
    <w:pPr>
      <w:tabs>
        <w:tab w:val="center" w:pos="4680"/>
        <w:tab w:val="right" w:pos="9360"/>
      </w:tabs>
    </w:pPr>
  </w:style>
  <w:style w:type="character" w:customStyle="1" w:styleId="FooterChar">
    <w:name w:val="Footer Char"/>
    <w:basedOn w:val="DefaultParagraphFont"/>
    <w:link w:val="Footer"/>
    <w:uiPriority w:val="99"/>
    <w:rsid w:val="001C003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391</Words>
  <Characters>2229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Ranjana Paintal (s)</dc:creator>
  <cp:keywords/>
  <dc:description/>
  <cp:lastModifiedBy>Ranjana Paintal (s)</cp:lastModifiedBy>
  <cp:revision>2</cp:revision>
  <dcterms:created xsi:type="dcterms:W3CDTF">2020-02-28T17:06:00Z</dcterms:created>
  <dcterms:modified xsi:type="dcterms:W3CDTF">2020-02-28T17:06:00Z</dcterms:modified>
</cp:coreProperties>
</file>